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C364" w14:textId="77777777" w:rsidR="00700F68" w:rsidRPr="00700F68" w:rsidRDefault="00700F68" w:rsidP="00700F68">
      <w:pPr>
        <w:pStyle w:val="1"/>
        <w:jc w:val="right"/>
        <w:rPr>
          <w:rFonts w:asciiTheme="minorHAnsi" w:eastAsia="Batang" w:hAnsiTheme="minorHAnsi" w:cs="Arial"/>
          <w:b w:val="0"/>
          <w:color w:val="auto"/>
          <w:sz w:val="24"/>
          <w:szCs w:val="24"/>
          <w:lang w:val="el-GR"/>
        </w:rPr>
      </w:pPr>
      <w:r>
        <w:rPr>
          <w:rFonts w:asciiTheme="minorHAnsi" w:eastAsia="Batang" w:hAnsiTheme="minorHAnsi" w:cs="Arial"/>
          <w:b w:val="0"/>
          <w:color w:val="auto"/>
          <w:sz w:val="24"/>
          <w:szCs w:val="24"/>
          <w:lang w:val="el-GR"/>
        </w:rPr>
        <w:t>Αθήνα, 15.1.2018</w:t>
      </w:r>
    </w:p>
    <w:p w14:paraId="0A3D7653" w14:textId="77777777" w:rsidR="00700F68" w:rsidRPr="00875B56" w:rsidRDefault="00700F68" w:rsidP="00700F68">
      <w:pPr>
        <w:pStyle w:val="1"/>
        <w:jc w:val="left"/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</w:pPr>
      <w:r w:rsidRPr="00875B56">
        <w:rPr>
          <w:rFonts w:asciiTheme="minorHAnsi" w:eastAsia="Batang" w:hAnsiTheme="minorHAnsi" w:cs="Arial"/>
          <w:color w:val="auto"/>
          <w:sz w:val="24"/>
          <w:szCs w:val="24"/>
          <w:u w:val="single"/>
          <w:lang w:val="el-GR"/>
        </w:rPr>
        <w:t>Π ρ ο ς</w:t>
      </w:r>
    </w:p>
    <w:p w14:paraId="72F0FAF5" w14:textId="77777777" w:rsidR="00700F68" w:rsidRPr="00875B56" w:rsidRDefault="00700F68" w:rsidP="00700F68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ΤΑ ΣΩΜΑΤΕΙΑ ΤΑΕΚΒΟΝΤΟ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</w:t>
      </w:r>
    </w:p>
    <w:p w14:paraId="6DEACF05" w14:textId="77777777" w:rsidR="00C0666C" w:rsidRDefault="00C0666C" w:rsidP="00C0666C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 xml:space="preserve">ΜΕΛΗ ΤΗΣ </w:t>
      </w:r>
      <w:r>
        <w:rPr>
          <w:rFonts w:asciiTheme="minorHAnsi" w:eastAsia="Batang" w:hAnsiTheme="minorHAnsi" w:cs="Arial"/>
          <w:b/>
        </w:rPr>
        <w:t>ΕΛ.Ο.Τ. ΠΟΥ ΔΡΑΣΤΗΡΙΟΠΙΟΥΝΤΑΙ</w:t>
      </w:r>
    </w:p>
    <w:p w14:paraId="6414E049" w14:textId="77777777" w:rsidR="00C0666C" w:rsidRPr="00D27A99" w:rsidRDefault="00C0666C" w:rsidP="00C0666C">
      <w:pPr>
        <w:rPr>
          <w:rFonts w:asciiTheme="minorHAnsi" w:eastAsia="Batang" w:hAnsiTheme="minorHAnsi" w:cs="Arial"/>
          <w:b/>
        </w:rPr>
      </w:pPr>
      <w:r>
        <w:rPr>
          <w:rFonts w:asciiTheme="minorHAnsi" w:eastAsia="Batang" w:hAnsiTheme="minorHAnsi" w:cs="Arial"/>
          <w:b/>
        </w:rPr>
        <w:t>ΣΤΑ ΓΕΩΓΡΑΦΙΚΑ ΟΡΙΑ ΤΗΣ Ε.ΤΑ.Β.Ε.</w:t>
      </w:r>
      <w:r w:rsidRPr="00875B56">
        <w:rPr>
          <w:rFonts w:asciiTheme="minorHAnsi" w:eastAsia="Batang" w:hAnsiTheme="minorHAnsi" w:cs="Arial"/>
          <w:b/>
        </w:rPr>
        <w:tab/>
        <w:t xml:space="preserve">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14:paraId="21D87AAC" w14:textId="0FED38E6" w:rsidR="00700F68" w:rsidRPr="00875B56" w:rsidRDefault="00700F68" w:rsidP="00700F68">
      <w:pPr>
        <w:rPr>
          <w:rFonts w:asciiTheme="minorHAnsi" w:eastAsia="Batang" w:hAnsiTheme="minorHAnsi" w:cs="Arial"/>
          <w:b/>
        </w:rPr>
      </w:pPr>
      <w:r w:rsidRPr="00875B56">
        <w:rPr>
          <w:rFonts w:asciiTheme="minorHAnsi" w:eastAsia="Batang" w:hAnsiTheme="minorHAnsi" w:cs="Arial"/>
          <w:b/>
        </w:rPr>
        <w:tab/>
        <w:t xml:space="preserve">     </w:t>
      </w:r>
      <w:r w:rsidRPr="00875B56">
        <w:rPr>
          <w:rFonts w:asciiTheme="minorHAnsi" w:eastAsia="Batang" w:hAnsiTheme="minorHAnsi" w:cs="Arial"/>
          <w:b/>
        </w:rPr>
        <w:tab/>
        <w:t xml:space="preserve">                    </w:t>
      </w:r>
      <w:r w:rsidRPr="00875B56">
        <w:rPr>
          <w:rFonts w:asciiTheme="minorHAnsi" w:eastAsia="Batang" w:hAnsiTheme="minorHAnsi" w:cs="Arial"/>
          <w:b/>
        </w:rPr>
        <w:tab/>
      </w:r>
      <w:r w:rsidRPr="00875B56">
        <w:rPr>
          <w:rFonts w:asciiTheme="minorHAnsi" w:eastAsia="Batang" w:hAnsiTheme="minorHAnsi" w:cs="Arial"/>
          <w:b/>
        </w:rPr>
        <w:tab/>
        <w:t xml:space="preserve"> </w:t>
      </w:r>
      <w:r w:rsidRPr="00875B56">
        <w:rPr>
          <w:rFonts w:asciiTheme="minorHAnsi" w:eastAsia="Batang" w:hAnsiTheme="minorHAnsi" w:cs="Arial"/>
          <w:b/>
        </w:rPr>
        <w:tab/>
        <w:t xml:space="preserve">                 </w:t>
      </w:r>
    </w:p>
    <w:p w14:paraId="08E6E118" w14:textId="77777777" w:rsidR="00700F68" w:rsidRPr="00CD5067" w:rsidRDefault="00700F68" w:rsidP="00700F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00F68" w:rsidRPr="00875B56" w14:paraId="2BB9F431" w14:textId="77777777" w:rsidTr="00ED6D7E">
        <w:trPr>
          <w:trHeight w:val="507"/>
        </w:trPr>
        <w:tc>
          <w:tcPr>
            <w:tcW w:w="9289" w:type="dxa"/>
            <w:shd w:val="clear" w:color="auto" w:fill="2E74B5"/>
          </w:tcPr>
          <w:p w14:paraId="1C560992" w14:textId="77777777" w:rsidR="00700F68" w:rsidRPr="00875B56" w:rsidRDefault="00700F68" w:rsidP="00ED6D7E">
            <w:pPr>
              <w:pStyle w:val="4"/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</w:pPr>
            <w:r w:rsidRPr="00875B56">
              <w:rPr>
                <w:rFonts w:asciiTheme="minorHAnsi" w:hAnsiTheme="minorHAnsi" w:cs="Arial"/>
                <w:b w:val="0"/>
                <w:iCs/>
                <w:color w:val="FFFFFF"/>
                <w:sz w:val="36"/>
                <w:szCs w:val="36"/>
                <w:u w:val="single"/>
              </w:rPr>
              <w:t>ΠΡΟΚΗΡΥΞΗ</w:t>
            </w:r>
          </w:p>
        </w:tc>
      </w:tr>
    </w:tbl>
    <w:p w14:paraId="17D9C096" w14:textId="77777777" w:rsidR="00700F68" w:rsidRPr="00875B56" w:rsidRDefault="00700F68" w:rsidP="00700F68">
      <w:pPr>
        <w:jc w:val="both"/>
        <w:rPr>
          <w:rFonts w:asciiTheme="minorHAnsi" w:eastAsia="Batang" w:hAnsiTheme="minorHAnsi" w:cs="Arial"/>
          <w:color w:val="000080"/>
        </w:rPr>
      </w:pPr>
    </w:p>
    <w:p w14:paraId="17BE0A98" w14:textId="77777777" w:rsidR="00700F68" w:rsidRDefault="00700F68" w:rsidP="00700F68">
      <w:pPr>
        <w:jc w:val="both"/>
        <w:rPr>
          <w:rFonts w:asciiTheme="minorHAnsi" w:eastAsia="Batang" w:hAnsiTheme="minorHAnsi" w:cs="Arial"/>
          <w:sz w:val="22"/>
          <w:szCs w:val="22"/>
        </w:rPr>
      </w:pPr>
      <w:r w:rsidRPr="00875B56">
        <w:rPr>
          <w:rFonts w:asciiTheme="minorHAnsi" w:eastAsia="Batang" w:hAnsiTheme="minorHAnsi" w:cs="Arial"/>
          <w:sz w:val="22"/>
          <w:szCs w:val="22"/>
        </w:rPr>
        <w:t>Η Ελληνική Ομοσπονδία Ταεκβοντό προκηρύσσει:</w:t>
      </w:r>
    </w:p>
    <w:p w14:paraId="70A9235C" w14:textId="64B21F1F" w:rsidR="00700F68" w:rsidRPr="007509CF" w:rsidRDefault="00700F68" w:rsidP="007509CF">
      <w:pPr>
        <w:numPr>
          <w:ilvl w:val="0"/>
          <w:numId w:val="4"/>
        </w:numPr>
        <w:jc w:val="both"/>
        <w:rPr>
          <w:rFonts w:asciiTheme="minorHAnsi" w:eastAsia="Batang" w:hAnsiTheme="minorHAnsi" w:cs="Arial"/>
          <w:b/>
          <w:sz w:val="22"/>
          <w:szCs w:val="22"/>
        </w:rPr>
      </w:pPr>
      <w:r w:rsidRPr="00875B56">
        <w:rPr>
          <w:rFonts w:asciiTheme="minorHAnsi" w:eastAsia="Batang" w:hAnsiTheme="minorHAnsi" w:cs="Arial"/>
          <w:sz w:val="22"/>
          <w:szCs w:val="22"/>
        </w:rPr>
        <w:t xml:space="preserve">Σεμινάριο Ενημέρωσης </w:t>
      </w:r>
      <w:r w:rsidRPr="00BD5DB5">
        <w:rPr>
          <w:rFonts w:asciiTheme="minorHAnsi" w:eastAsia="Batang" w:hAnsiTheme="minorHAnsi" w:cs="Arial"/>
          <w:b/>
          <w:sz w:val="22"/>
          <w:szCs w:val="22"/>
        </w:rPr>
        <w:t>Προπονητών</w:t>
      </w:r>
      <w:r w:rsidRPr="00875B56">
        <w:rPr>
          <w:rFonts w:asciiTheme="minorHAnsi" w:eastAsia="Batang" w:hAnsiTheme="minorHAnsi" w:cs="Arial"/>
          <w:sz w:val="22"/>
          <w:szCs w:val="22"/>
        </w:rPr>
        <w:t xml:space="preserve"> </w:t>
      </w:r>
      <w:r w:rsidR="007509CF">
        <w:rPr>
          <w:rFonts w:asciiTheme="minorHAnsi" w:eastAsia="Batang" w:hAnsiTheme="minorHAnsi" w:cstheme="minorHAnsi"/>
          <w:sz w:val="22"/>
          <w:szCs w:val="22"/>
        </w:rPr>
        <w:t>που ανήκουν σε σωματεία μέλη της ΕΛ.Ο.Τ. και δραστηριοποιούνται στα γεωγραφικά όρια της  Ένωσης Ταεκβοντό Βορείου Ελλάδος,</w:t>
      </w:r>
      <w:r w:rsidR="007509CF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7509CF">
        <w:rPr>
          <w:rFonts w:asciiTheme="minorHAnsi" w:eastAsia="Batang" w:hAnsiTheme="minorHAnsi" w:cs="Arial"/>
          <w:b/>
          <w:sz w:val="22"/>
          <w:szCs w:val="22"/>
        </w:rPr>
        <w:t>στις 20 Ιανουαρίου 2018.</w:t>
      </w:r>
    </w:p>
    <w:p w14:paraId="23BE7ED4" w14:textId="77777777" w:rsidR="00700F68" w:rsidRPr="00875B56" w:rsidRDefault="00700F68" w:rsidP="00700F68">
      <w:pPr>
        <w:jc w:val="both"/>
        <w:rPr>
          <w:rFonts w:asciiTheme="minorHAnsi" w:eastAsia="Batang" w:hAnsiTheme="minorHAnsi" w:cs="Arial"/>
          <w:sz w:val="22"/>
          <w:szCs w:val="22"/>
        </w:rPr>
      </w:pPr>
    </w:p>
    <w:p w14:paraId="5E144EF9" w14:textId="77777777" w:rsidR="00700F68" w:rsidRPr="00D27A99" w:rsidRDefault="00700F68" w:rsidP="00700F68">
      <w:pPr>
        <w:jc w:val="both"/>
        <w:rPr>
          <w:rFonts w:asciiTheme="minorHAnsi" w:eastAsia="Batang" w:hAnsiTheme="minorHAnsi" w:cstheme="minorHAnsi"/>
          <w:b/>
          <w:color w:val="FF0000"/>
          <w:sz w:val="28"/>
          <w:szCs w:val="28"/>
        </w:rPr>
      </w:pP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ΗΜΕΡΟΜΗΝΙΕΣ ΔΙΕΞΑΓΩΓΗΣ ΣΕΜΙΝΑΡΙ</w:t>
      </w:r>
      <w:r>
        <w:rPr>
          <w:rFonts w:asciiTheme="minorHAnsi" w:eastAsia="Batang" w:hAnsiTheme="minorHAnsi" w:cstheme="minorHAnsi"/>
          <w:b/>
          <w:color w:val="FF0000"/>
          <w:sz w:val="28"/>
          <w:szCs w:val="28"/>
          <w:u w:val="single"/>
        </w:rPr>
        <w:t>ΟΥ</w:t>
      </w:r>
      <w:r w:rsidRPr="00D27A99">
        <w:rPr>
          <w:rFonts w:asciiTheme="minorHAnsi" w:eastAsia="Batang" w:hAnsiTheme="minorHAnsi" w:cstheme="minorHAnsi"/>
          <w:b/>
          <w:color w:val="FF0000"/>
          <w:sz w:val="28"/>
          <w:szCs w:val="28"/>
        </w:rPr>
        <w:t xml:space="preserve">: </w:t>
      </w:r>
    </w:p>
    <w:p w14:paraId="4C269CFE" w14:textId="77777777" w:rsidR="00700F68" w:rsidRDefault="00700F68" w:rsidP="00700F68">
      <w:pPr>
        <w:jc w:val="both"/>
        <w:rPr>
          <w:rFonts w:asciiTheme="minorHAnsi" w:eastAsia="Batang" w:hAnsiTheme="minorHAnsi" w:cstheme="minorHAnsi"/>
          <w:b/>
          <w:color w:val="2E74B5"/>
          <w:u w:val="single"/>
        </w:rPr>
      </w:pPr>
    </w:p>
    <w:p w14:paraId="3CD3D0AC" w14:textId="77777777" w:rsidR="00700F68" w:rsidRPr="00D27A99" w:rsidRDefault="00700F68" w:rsidP="00700F68">
      <w:pPr>
        <w:jc w:val="both"/>
        <w:rPr>
          <w:rFonts w:asciiTheme="minorHAnsi" w:eastAsia="Batang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3A7E1" wp14:editId="52477D21">
                <wp:simplePos x="0" y="0"/>
                <wp:positionH relativeFrom="column">
                  <wp:posOffset>2969</wp:posOffset>
                </wp:positionH>
                <wp:positionV relativeFrom="paragraph">
                  <wp:posOffset>85214</wp:posOffset>
                </wp:positionV>
                <wp:extent cx="2473325" cy="279070"/>
                <wp:effectExtent l="0" t="0" r="22225" b="260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2CD0" w14:textId="77777777" w:rsidR="00700F68" w:rsidRPr="00A7623B" w:rsidRDefault="00700F68" w:rsidP="00700F6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ΣΑΒΒΑΤΟ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20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ΙΑΝΟΥ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ΑΡΙΟΥ 201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8</w:t>
                            </w:r>
                            <w:r w:rsidRPr="00A7623B">
                              <w:rPr>
                                <w:rFonts w:asciiTheme="minorHAnsi" w:hAnsiTheme="minorHAnsi" w:cs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3A7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25pt;margin-top:6.7pt;width:194.7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f8KgIAAFAEAAAOAAAAZHJzL2Uyb0RvYy54bWysVNtu2zAMfR+wfxD0vthxkyUx4hRdugwD&#10;ugvQ7gNkWY6FSaImKbG7ry8lp1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">
                <v:textbox>
                  <w:txbxContent>
                    <w:p w14:paraId="4B102CD0" w14:textId="77777777" w:rsidR="00700F68" w:rsidRPr="00A7623B" w:rsidRDefault="00700F68" w:rsidP="00700F6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 xml:space="preserve">ΣΑΒΒΑΤΟ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20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ΙΑΝΟΥ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ΑΡΙΟΥ 201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8</w:t>
                      </w:r>
                      <w:r w:rsidRPr="00A7623B"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4F91ABF" w14:textId="77777777" w:rsidR="00700F68" w:rsidRPr="00D27A99" w:rsidRDefault="00700F68" w:rsidP="00700F68">
      <w:pPr>
        <w:jc w:val="both"/>
        <w:rPr>
          <w:rFonts w:asciiTheme="minorHAnsi" w:eastAsia="Batang" w:hAnsiTheme="minorHAnsi" w:cstheme="minorHAnsi"/>
        </w:rPr>
      </w:pPr>
    </w:p>
    <w:p w14:paraId="0383E576" w14:textId="77777777" w:rsidR="00700F68" w:rsidRDefault="00700F68" w:rsidP="00700F68">
      <w:pPr>
        <w:jc w:val="both"/>
        <w:rPr>
          <w:rFonts w:asciiTheme="minorHAnsi" w:eastAsia="Batang" w:hAnsiTheme="minorHAnsi" w:cs="Arial"/>
        </w:rPr>
      </w:pPr>
      <w:r w:rsidRPr="00875B56">
        <w:rPr>
          <w:rFonts w:asciiTheme="minorHAnsi" w:eastAsia="Batang" w:hAnsiTheme="minorHAnsi" w:cs="Arial"/>
        </w:rPr>
        <w:t xml:space="preserve">Ενημέρωση και εφαρμογή κανονισμών διαιτησίας </w:t>
      </w:r>
      <w:r w:rsidRPr="00875B56">
        <w:rPr>
          <w:rFonts w:asciiTheme="minorHAnsi" w:eastAsia="Batang" w:hAnsiTheme="minorHAnsi" w:cs="Arial"/>
          <w:lang w:val="en-US"/>
        </w:rPr>
        <w:t>WTF</w:t>
      </w:r>
      <w:r>
        <w:rPr>
          <w:rFonts w:asciiTheme="minorHAnsi" w:eastAsia="Batang" w:hAnsiTheme="minorHAnsi" w:cs="Arial"/>
        </w:rPr>
        <w:t>, ερωτήσεις – απαντήσεις.</w:t>
      </w:r>
    </w:p>
    <w:p w14:paraId="76068BB3" w14:textId="77777777" w:rsidR="00700F68" w:rsidRPr="00875B56" w:rsidRDefault="00700F68" w:rsidP="00700F68">
      <w:pPr>
        <w:jc w:val="both"/>
        <w:rPr>
          <w:rFonts w:asciiTheme="minorHAnsi" w:eastAsia="Batang" w:hAnsiTheme="minorHAnsi" w:cs="Arial"/>
        </w:rPr>
      </w:pPr>
      <w:bookmarkStart w:id="0" w:name="_GoBack"/>
      <w:bookmarkEnd w:id="0"/>
    </w:p>
    <w:p w14:paraId="742A35D4" w14:textId="77777777" w:rsidR="00700F68" w:rsidRPr="00A7623B" w:rsidRDefault="00700F68" w:rsidP="00700F68">
      <w:pPr>
        <w:jc w:val="both"/>
        <w:rPr>
          <w:rFonts w:asciiTheme="minorHAnsi" w:eastAsia="Batang" w:hAnsiTheme="minorHAnsi" w:cstheme="minorHAnsi"/>
          <w:b/>
          <w:color w:val="0000FF"/>
        </w:rPr>
      </w:pP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ΤΟΠΟΣ &amp; ΩΡΕΣ ΣΕΜΙΝΑΡΙ</w:t>
      </w:r>
      <w:r>
        <w:rPr>
          <w:rFonts w:asciiTheme="minorHAnsi" w:eastAsia="Batang" w:hAnsiTheme="minorHAnsi" w:cstheme="minorHAnsi"/>
          <w:b/>
          <w:color w:val="0000FF"/>
          <w:u w:val="single"/>
        </w:rPr>
        <w:t>ΟΥ</w:t>
      </w:r>
      <w:r w:rsidRPr="00A7623B">
        <w:rPr>
          <w:rFonts w:asciiTheme="minorHAnsi" w:eastAsia="Batang" w:hAnsiTheme="minorHAnsi" w:cstheme="minorHAnsi"/>
          <w:b/>
          <w:color w:val="0000FF"/>
          <w:u w:val="single"/>
        </w:rPr>
        <w:t>:</w:t>
      </w:r>
      <w:r w:rsidRPr="00A7623B">
        <w:rPr>
          <w:rFonts w:asciiTheme="minorHAnsi" w:eastAsia="Batang" w:hAnsiTheme="minorHAnsi" w:cstheme="minorHAnsi"/>
          <w:b/>
          <w:color w:val="0000FF"/>
        </w:rPr>
        <w:t xml:space="preserve"> </w:t>
      </w:r>
    </w:p>
    <w:p w14:paraId="12600420" w14:textId="77777777" w:rsidR="00700F68" w:rsidRDefault="00700F68" w:rsidP="00700F68">
      <w:pPr>
        <w:jc w:val="both"/>
        <w:rPr>
          <w:rFonts w:asciiTheme="minorHAnsi" w:eastAsia="Batang" w:hAnsiTheme="minorHAnsi" w:cstheme="minorHAnsi"/>
          <w:color w:val="4003B9"/>
        </w:rPr>
      </w:pPr>
    </w:p>
    <w:p w14:paraId="53E811C6" w14:textId="77777777" w:rsidR="00700F68" w:rsidRPr="00D27A99" w:rsidRDefault="00700F68" w:rsidP="00700F68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Το σεμινάριο θα πραγματοποιηθεί στις εγκαταστάσεις της Ένωσης Ταεκβοντό Βορείου Ελλάδος Μοναστηρίου 202 και Σεφέρη 4, </w:t>
      </w:r>
      <w:r w:rsidRPr="00D27A99">
        <w:rPr>
          <w:rFonts w:asciiTheme="minorHAnsi" w:eastAsia="Batang" w:hAnsiTheme="minorHAnsi" w:cstheme="minorHAnsi"/>
          <w:bCs/>
        </w:rPr>
        <w:t>Τηλ.: 2310-212350.</w:t>
      </w:r>
    </w:p>
    <w:p w14:paraId="08FEBEE9" w14:textId="77777777" w:rsidR="00700F68" w:rsidRPr="00D27A99" w:rsidRDefault="00700F68" w:rsidP="00700F68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 xml:space="preserve">Οι ώρες διεξαγωγής του σεμιναρίου θα είναι οι εξής: </w:t>
      </w:r>
    </w:p>
    <w:p w14:paraId="2FEEAC4A" w14:textId="77777777" w:rsidR="00700F68" w:rsidRPr="00D27A99" w:rsidRDefault="00700F68" w:rsidP="00700F68">
      <w:pPr>
        <w:ind w:left="720"/>
        <w:jc w:val="both"/>
        <w:rPr>
          <w:rFonts w:asciiTheme="minorHAnsi" w:eastAsia="Batang" w:hAnsiTheme="minorHAnsi" w:cstheme="minorHAnsi"/>
        </w:rPr>
      </w:pPr>
      <w:r w:rsidRPr="00D27A99">
        <w:rPr>
          <w:rFonts w:asciiTheme="minorHAnsi" w:eastAsia="Batang" w:hAnsiTheme="minorHAnsi" w:cstheme="minorHAnsi"/>
        </w:rPr>
        <w:t>Το Σάββατ</w:t>
      </w:r>
      <w:r>
        <w:rPr>
          <w:rFonts w:asciiTheme="minorHAnsi" w:eastAsia="Batang" w:hAnsiTheme="minorHAnsi" w:cstheme="minorHAnsi"/>
        </w:rPr>
        <w:t>ο 20 Ιανουαρίου 2018 από τις 15:3</w:t>
      </w:r>
      <w:r w:rsidRPr="00D27A99">
        <w:rPr>
          <w:rFonts w:asciiTheme="minorHAnsi" w:eastAsia="Batang" w:hAnsiTheme="minorHAnsi" w:cstheme="minorHAnsi"/>
        </w:rPr>
        <w:t>0 π.μ. (</w:t>
      </w:r>
      <w:r w:rsidRPr="00D27A99">
        <w:rPr>
          <w:rFonts w:asciiTheme="minorHAnsi" w:eastAsia="Batang" w:hAnsiTheme="minorHAnsi" w:cstheme="minorHAnsi"/>
          <w:color w:val="000000"/>
        </w:rPr>
        <w:t>αυστηρά</w:t>
      </w:r>
      <w:r>
        <w:rPr>
          <w:rFonts w:asciiTheme="minorHAnsi" w:eastAsia="Batang" w:hAnsiTheme="minorHAnsi" w:cstheme="minorHAnsi"/>
        </w:rPr>
        <w:t>) έως 20</w:t>
      </w:r>
      <w:r w:rsidRPr="00D27A99">
        <w:rPr>
          <w:rFonts w:asciiTheme="minorHAnsi" w:eastAsia="Batang" w:hAnsiTheme="minorHAnsi" w:cstheme="minorHAnsi"/>
        </w:rPr>
        <w:t xml:space="preserve">:00 μ.μ. </w:t>
      </w:r>
    </w:p>
    <w:p w14:paraId="72545CD6" w14:textId="77777777" w:rsidR="00700F68" w:rsidRPr="008B59AE" w:rsidRDefault="00700F68" w:rsidP="00700F68">
      <w:pPr>
        <w:numPr>
          <w:ilvl w:val="0"/>
          <w:numId w:val="3"/>
        </w:numPr>
        <w:jc w:val="both"/>
        <w:rPr>
          <w:rFonts w:asciiTheme="minorHAnsi" w:eastAsia="Batang" w:hAnsiTheme="minorHAnsi" w:cstheme="minorHAnsi"/>
          <w:color w:val="4003B9"/>
          <w:u w:val="single"/>
        </w:rPr>
      </w:pPr>
      <w:r w:rsidRPr="00D27A99">
        <w:rPr>
          <w:rFonts w:asciiTheme="minorHAnsi" w:eastAsia="Batang" w:hAnsiTheme="minorHAnsi" w:cstheme="minorHAnsi"/>
        </w:rPr>
        <w:t xml:space="preserve">Ώρα προσέλευσης και εγγραφή των συμμετεχόντων στο σεμινάριο ορίζεται από τις </w:t>
      </w:r>
      <w:r>
        <w:rPr>
          <w:rFonts w:asciiTheme="minorHAnsi" w:eastAsia="Batang" w:hAnsiTheme="minorHAnsi" w:cstheme="minorHAnsi"/>
        </w:rPr>
        <w:t>15:15 - 15:30 μ</w:t>
      </w:r>
      <w:r w:rsidRPr="00D27A99">
        <w:rPr>
          <w:rFonts w:asciiTheme="minorHAnsi" w:eastAsia="Batang" w:hAnsiTheme="minorHAnsi" w:cstheme="minorHAnsi"/>
        </w:rPr>
        <w:t>.μ.</w:t>
      </w:r>
    </w:p>
    <w:p w14:paraId="297A624C" w14:textId="77777777" w:rsidR="00700F68" w:rsidRPr="008B59AE" w:rsidRDefault="00700F68" w:rsidP="00700F68">
      <w:pPr>
        <w:pStyle w:val="9"/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</w:pPr>
      <w:r w:rsidRPr="008B59AE">
        <w:rPr>
          <w:rFonts w:asciiTheme="minorHAnsi" w:eastAsia="Batang" w:hAnsiTheme="minorHAnsi" w:cs="Arial"/>
          <w:b/>
          <w:i w:val="0"/>
          <w:color w:val="0000FF"/>
          <w:sz w:val="24"/>
          <w:szCs w:val="24"/>
          <w:u w:val="single"/>
        </w:rPr>
        <w:t xml:space="preserve">ΔΙΚΑΙΩΜΑ ΣΥΜΜΕΤΟΧΗΣ :  </w:t>
      </w:r>
    </w:p>
    <w:p w14:paraId="5719CE75" w14:textId="77777777" w:rsidR="00700F68" w:rsidRPr="008B59AE" w:rsidRDefault="00700F68" w:rsidP="00700F68">
      <w:pPr>
        <w:numPr>
          <w:ilvl w:val="0"/>
          <w:numId w:val="1"/>
        </w:numPr>
        <w:jc w:val="both"/>
        <w:rPr>
          <w:rFonts w:asciiTheme="minorHAnsi" w:eastAsia="Batang" w:hAnsiTheme="minorHAnsi" w:cs="Arial"/>
          <w:u w:val="single"/>
          <w:lang w:eastAsia="ko-KR"/>
        </w:rPr>
      </w:pPr>
      <w:r w:rsidRPr="008B59AE">
        <w:rPr>
          <w:rFonts w:asciiTheme="minorHAnsi" w:eastAsia="Batang" w:hAnsiTheme="minorHAnsi" w:cs="Arial"/>
          <w:lang w:eastAsia="ko-KR"/>
        </w:rPr>
        <w:t xml:space="preserve">Στα Σεμινάρια δικαίωμα συμμετοχής έχουν όλοι οι Προπονητές της </w:t>
      </w:r>
      <w:r w:rsidRPr="008B59AE">
        <w:rPr>
          <w:rFonts w:asciiTheme="minorHAnsi" w:eastAsia="Batang" w:hAnsiTheme="minorHAnsi" w:cs="Arial"/>
        </w:rPr>
        <w:t>Ελληνικής Ομοσπονδίας Ταεκβοντό,</w:t>
      </w:r>
      <w:r w:rsidRPr="008B59AE">
        <w:rPr>
          <w:rFonts w:asciiTheme="minorHAnsi" w:eastAsia="Batang" w:hAnsiTheme="minorHAnsi" w:cs="Arial"/>
          <w:lang w:eastAsia="ko-KR"/>
        </w:rPr>
        <w:t xml:space="preserve"> των οποίων η παρουσία κρίνεται απαραίτητη προκειμένου να ενημερωθούν σε θέματα διαιτησίας για την νέα α</w:t>
      </w:r>
      <w:r>
        <w:rPr>
          <w:rFonts w:asciiTheme="minorHAnsi" w:eastAsia="Batang" w:hAnsiTheme="minorHAnsi" w:cs="Arial"/>
          <w:lang w:eastAsia="ko-KR"/>
        </w:rPr>
        <w:t>γωνιστική περίοδο 2018</w:t>
      </w:r>
      <w:r w:rsidRPr="008B59AE">
        <w:rPr>
          <w:rFonts w:asciiTheme="minorHAnsi" w:eastAsia="Batang" w:hAnsiTheme="minorHAnsi" w:cs="Arial"/>
          <w:lang w:eastAsia="ko-KR"/>
        </w:rPr>
        <w:t>.</w:t>
      </w:r>
    </w:p>
    <w:p w14:paraId="141237F9" w14:textId="77777777" w:rsidR="00700F68" w:rsidRPr="00875B56" w:rsidRDefault="00700F68" w:rsidP="00700F68">
      <w:pPr>
        <w:jc w:val="both"/>
        <w:rPr>
          <w:rFonts w:asciiTheme="minorHAnsi" w:eastAsia="Batang" w:hAnsiTheme="minorHAnsi" w:cs="Arial"/>
          <w:u w:val="single"/>
          <w:lang w:eastAsia="ko-KR"/>
        </w:rPr>
      </w:pPr>
    </w:p>
    <w:p w14:paraId="19F9FA4A" w14:textId="77777777" w:rsidR="00700F68" w:rsidRPr="00C86430" w:rsidRDefault="00700F68" w:rsidP="00700F68">
      <w:pPr>
        <w:ind w:left="720"/>
        <w:jc w:val="both"/>
        <w:rPr>
          <w:rFonts w:ascii="Arial" w:eastAsia="Batang" w:hAnsi="Arial" w:cs="Arial"/>
          <w:b/>
          <w:u w:val="single"/>
          <w:lang w:eastAsia="ko-KR"/>
        </w:rPr>
      </w:pPr>
      <w:r>
        <w:rPr>
          <w:rFonts w:ascii="Arial" w:eastAsia="Batang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47228" wp14:editId="1A4C5B40">
                <wp:simplePos x="0" y="0"/>
                <wp:positionH relativeFrom="column">
                  <wp:posOffset>1245187</wp:posOffset>
                </wp:positionH>
                <wp:positionV relativeFrom="paragraph">
                  <wp:posOffset>163821</wp:posOffset>
                </wp:positionV>
                <wp:extent cx="3671247" cy="298450"/>
                <wp:effectExtent l="0" t="0" r="2476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7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CA1D" w14:textId="77777777" w:rsidR="00700F68" w:rsidRPr="00E82B5D" w:rsidRDefault="00700F68" w:rsidP="00700F68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</w:pPr>
                            <w:r w:rsidRPr="00E82B5D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Η ΠΑΡΑΚΟΛΟΥΘΗΣΗ ΤΟΥ ΣΕΜΙΝΑΡΙΟΥ ΕΙΝΑΙ ΔΩΡΕΑΝ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7228" id="_x0000_s1027" type="#_x0000_t202" style="position:absolute;left:0;text-align:left;margin-left:98.05pt;margin-top:12.9pt;width:289.0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tYLQ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">
                <v:textbox>
                  <w:txbxContent>
                    <w:p w14:paraId="5075CA1D" w14:textId="77777777" w:rsidR="00700F68" w:rsidRPr="00E82B5D" w:rsidRDefault="00700F68" w:rsidP="00700F68">
                      <w:pPr>
                        <w:rPr>
                          <w:rFonts w:asciiTheme="minorHAnsi" w:hAnsiTheme="minorHAnsi"/>
                          <w:b/>
                          <w:color w:val="FF0000"/>
                        </w:rPr>
                      </w:pPr>
                      <w:r w:rsidRPr="00E82B5D">
                        <w:rPr>
                          <w:rFonts w:asciiTheme="minorHAnsi" w:hAnsiTheme="minorHAnsi"/>
                          <w:b/>
                          <w:color w:val="FF0000"/>
                        </w:rPr>
                        <w:t>Η ΠΑΡΑΚΟΛΟΥΘΗΣΗ ΤΟΥ ΣΕΜΙΝΑΡΙΟΥ ΕΙΝΑΙ ΔΩΡΕΑΝ</w:t>
                      </w:r>
                    </w:p>
                  </w:txbxContent>
                </v:textbox>
              </v:shape>
            </w:pict>
          </mc:Fallback>
        </mc:AlternateContent>
      </w:r>
    </w:p>
    <w:p w14:paraId="2603B084" w14:textId="77777777" w:rsidR="00700F68" w:rsidRDefault="00700F68" w:rsidP="00700F68">
      <w:pPr>
        <w:jc w:val="both"/>
        <w:rPr>
          <w:rFonts w:asciiTheme="minorHAnsi" w:eastAsia="Batang" w:hAnsiTheme="minorHAnsi" w:cs="Arial"/>
          <w:lang w:eastAsia="ko-KR"/>
        </w:rPr>
      </w:pPr>
    </w:p>
    <w:p w14:paraId="7697844D" w14:textId="77777777" w:rsidR="00700F68" w:rsidRDefault="00700F68" w:rsidP="00700F68">
      <w:pPr>
        <w:jc w:val="both"/>
        <w:rPr>
          <w:rFonts w:asciiTheme="minorHAnsi" w:eastAsia="Batang" w:hAnsiTheme="minorHAnsi" w:cs="Arial"/>
          <w:lang w:eastAsia="ko-KR"/>
        </w:rPr>
      </w:pPr>
    </w:p>
    <w:p w14:paraId="2DBB81B3" w14:textId="77777777" w:rsidR="00700F68" w:rsidRDefault="00700F68" w:rsidP="00700F68">
      <w:pPr>
        <w:jc w:val="both"/>
        <w:rPr>
          <w:rFonts w:asciiTheme="minorHAnsi" w:eastAsia="Batang" w:hAnsiTheme="minorHAnsi" w:cs="Arial"/>
          <w:lang w:eastAsia="ko-KR"/>
        </w:rPr>
      </w:pPr>
    </w:p>
    <w:p w14:paraId="0D6B7018" w14:textId="77777777" w:rsidR="00700F68" w:rsidRPr="00700F68" w:rsidRDefault="00700F68" w:rsidP="00700F68">
      <w:pPr>
        <w:ind w:left="7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700F68">
        <w:rPr>
          <w:rFonts w:asciiTheme="minorHAnsi" w:hAnsiTheme="minorHAnsi" w:cstheme="minorHAnsi"/>
          <w:b/>
          <w:color w:val="000000" w:themeColor="text1"/>
          <w:u w:val="single"/>
        </w:rPr>
        <w:t>ΕΚ ΤΗΣ ΕΛ.Ο.Τ.</w:t>
      </w:r>
    </w:p>
    <w:p w14:paraId="6DB807CE" w14:textId="77777777" w:rsidR="00D86A94" w:rsidRDefault="007509CF"/>
    <w:sectPr w:rsidR="00D86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B0C"/>
    <w:multiLevelType w:val="hybridMultilevel"/>
    <w:tmpl w:val="A1548B48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219"/>
    <w:multiLevelType w:val="hybridMultilevel"/>
    <w:tmpl w:val="C1D23C2A"/>
    <w:lvl w:ilvl="0" w:tplc="50204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6615"/>
    <w:multiLevelType w:val="hybridMultilevel"/>
    <w:tmpl w:val="4AD8BCE4"/>
    <w:lvl w:ilvl="0" w:tplc="F7F883FA">
      <w:start w:val="1"/>
      <w:numFmt w:val="bullet"/>
      <w:lvlText w:val="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68"/>
    <w:rsid w:val="000D7A0E"/>
    <w:rsid w:val="006654D6"/>
    <w:rsid w:val="00700F68"/>
    <w:rsid w:val="007509CF"/>
    <w:rsid w:val="00860D88"/>
    <w:rsid w:val="00C0666C"/>
    <w:rsid w:val="00E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0051"/>
  <w15:chartTrackingRefBased/>
  <w15:docId w15:val="{DFBE100B-B7A3-4DFA-8DCF-D725AFB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00F68"/>
    <w:pPr>
      <w:keepNext/>
      <w:jc w:val="center"/>
      <w:outlineLvl w:val="0"/>
    </w:pPr>
    <w:rPr>
      <w:rFonts w:ascii="Arial" w:hAnsi="Arial"/>
      <w:b/>
      <w:color w:val="0000FF"/>
      <w:sz w:val="32"/>
      <w:szCs w:val="20"/>
      <w:lang w:val="en-US"/>
    </w:rPr>
  </w:style>
  <w:style w:type="paragraph" w:styleId="4">
    <w:name w:val="heading 4"/>
    <w:basedOn w:val="a"/>
    <w:next w:val="a"/>
    <w:link w:val="4Char"/>
    <w:qFormat/>
    <w:rsid w:val="00700F68"/>
    <w:pPr>
      <w:keepNext/>
      <w:jc w:val="center"/>
      <w:outlineLvl w:val="3"/>
    </w:pPr>
    <w:rPr>
      <w:rFonts w:ascii="Comic Sans MS" w:eastAsia="Batang" w:hAnsi="Comic Sans MS"/>
      <w:b/>
      <w:bCs/>
      <w:w w:val="200"/>
      <w:sz w:val="32"/>
      <w:u w:val="doub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700F6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00F68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700F68"/>
    <w:rPr>
      <w:rFonts w:ascii="Comic Sans MS" w:eastAsia="Batang" w:hAnsi="Comic Sans MS" w:cs="Times New Roman"/>
      <w:b/>
      <w:bCs/>
      <w:w w:val="200"/>
      <w:sz w:val="32"/>
      <w:szCs w:val="24"/>
      <w:u w:val="double"/>
      <w:lang w:eastAsia="el-GR"/>
    </w:rPr>
  </w:style>
  <w:style w:type="character" w:customStyle="1" w:styleId="9Char">
    <w:name w:val="Επικεφαλίδα 9 Char"/>
    <w:basedOn w:val="a0"/>
    <w:link w:val="9"/>
    <w:uiPriority w:val="9"/>
    <w:rsid w:val="00700F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dora.chalvatsioti@gmail.com</dc:creator>
  <cp:keywords/>
  <dc:description/>
  <cp:lastModifiedBy>dora.chalvatsioti@gmail.com</cp:lastModifiedBy>
  <cp:revision>2</cp:revision>
  <dcterms:created xsi:type="dcterms:W3CDTF">2018-01-15T12:05:00Z</dcterms:created>
  <dcterms:modified xsi:type="dcterms:W3CDTF">2018-01-15T12:05:00Z</dcterms:modified>
</cp:coreProperties>
</file>