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2434380A" w14:textId="77777777" w:rsidR="0078760C" w:rsidRDefault="0078760C" w:rsidP="008E46CB">
      <w:pPr>
        <w:spacing w:after="0" w:line="240" w:lineRule="auto"/>
        <w:jc w:val="right"/>
        <w:rPr>
          <w:sz w:val="24"/>
          <w:szCs w:val="24"/>
        </w:rPr>
      </w:pPr>
    </w:p>
    <w:p w14:paraId="4D2F0253" w14:textId="77777777" w:rsidR="0078760C" w:rsidRDefault="0078760C" w:rsidP="008E46CB">
      <w:pPr>
        <w:spacing w:after="0" w:line="240" w:lineRule="auto"/>
        <w:jc w:val="right"/>
        <w:rPr>
          <w:sz w:val="24"/>
          <w:szCs w:val="24"/>
        </w:rPr>
      </w:pPr>
    </w:p>
    <w:p w14:paraId="015DFBBF" w14:textId="258D3ED2" w:rsidR="008D6490" w:rsidRPr="008E46CB" w:rsidRDefault="00073979" w:rsidP="008E46CB">
      <w:pPr>
        <w:spacing w:after="0" w:line="240" w:lineRule="auto"/>
        <w:jc w:val="right"/>
        <w:rPr>
          <w:sz w:val="24"/>
          <w:szCs w:val="24"/>
        </w:rPr>
      </w:pPr>
      <w:r w:rsidRPr="008E46CB">
        <w:rPr>
          <w:sz w:val="24"/>
          <w:szCs w:val="24"/>
        </w:rPr>
        <w:t xml:space="preserve">Αθήνα, </w:t>
      </w:r>
      <w:r w:rsidR="00050C63">
        <w:rPr>
          <w:sz w:val="24"/>
          <w:szCs w:val="24"/>
        </w:rPr>
        <w:t>02</w:t>
      </w:r>
      <w:r w:rsidR="008E46CB" w:rsidRPr="008E46CB">
        <w:rPr>
          <w:sz w:val="24"/>
          <w:szCs w:val="24"/>
        </w:rPr>
        <w:t>.</w:t>
      </w:r>
      <w:r w:rsidR="00050C63">
        <w:rPr>
          <w:sz w:val="24"/>
          <w:szCs w:val="24"/>
        </w:rPr>
        <w:t>10</w:t>
      </w:r>
      <w:r w:rsidR="008E46CB" w:rsidRPr="008E46CB">
        <w:rPr>
          <w:sz w:val="24"/>
          <w:szCs w:val="24"/>
        </w:rPr>
        <w:t>.201</w:t>
      </w:r>
      <w:r w:rsidR="002E3E5A">
        <w:rPr>
          <w:sz w:val="24"/>
          <w:szCs w:val="24"/>
        </w:rPr>
        <w:t>9</w:t>
      </w:r>
    </w:p>
    <w:p w14:paraId="2F5F5283" w14:textId="77777777" w:rsidR="008E46CB" w:rsidRPr="0096551C" w:rsidRDefault="008E46CB" w:rsidP="008E46CB">
      <w:pPr>
        <w:spacing w:after="0" w:line="240" w:lineRule="auto"/>
        <w:jc w:val="both"/>
        <w:rPr>
          <w:b/>
          <w:sz w:val="24"/>
          <w:szCs w:val="24"/>
        </w:rPr>
      </w:pPr>
      <w:r w:rsidRPr="0096551C">
        <w:rPr>
          <w:b/>
          <w:sz w:val="24"/>
          <w:szCs w:val="24"/>
        </w:rPr>
        <w:t xml:space="preserve">Προς : </w:t>
      </w:r>
    </w:p>
    <w:p w14:paraId="1FC03434" w14:textId="77777777" w:rsidR="002E3E5A" w:rsidRPr="00382B20" w:rsidRDefault="002E3E5A" w:rsidP="002E3E5A">
      <w:pPr>
        <w:pStyle w:val="2"/>
        <w:rPr>
          <w:rFonts w:asciiTheme="minorHAnsi" w:eastAsia="Times New Roman" w:hAnsiTheme="minorHAnsi" w:cs="Tahoma"/>
          <w:b/>
        </w:rPr>
      </w:pPr>
      <w:r w:rsidRPr="00382B20">
        <w:rPr>
          <w:rFonts w:asciiTheme="minorHAnsi" w:eastAsia="Times New Roman" w:hAnsiTheme="minorHAnsi" w:cs="Tahoma"/>
          <w:b/>
        </w:rPr>
        <w:t xml:space="preserve">Όλα τα Σωματεία – μέλη της ΕΛ.Ο.Τ. </w:t>
      </w:r>
    </w:p>
    <w:p w14:paraId="2B9F7001" w14:textId="77777777" w:rsidR="002E3E5A" w:rsidRPr="00382B20" w:rsidRDefault="002E3E5A" w:rsidP="002E3E5A">
      <w:pPr>
        <w:pStyle w:val="2"/>
        <w:rPr>
          <w:rFonts w:asciiTheme="minorHAnsi" w:eastAsia="Times New Roman" w:hAnsiTheme="minorHAnsi" w:cs="Tahoma"/>
          <w:b/>
        </w:rPr>
      </w:pPr>
      <w:r w:rsidRPr="00382B20">
        <w:rPr>
          <w:rFonts w:asciiTheme="minorHAnsi" w:eastAsia="Times New Roman" w:hAnsiTheme="minorHAnsi" w:cs="Tahoma"/>
          <w:b/>
        </w:rPr>
        <w:t xml:space="preserve">που ανήκουν στα γεωγραφικά όρια </w:t>
      </w:r>
    </w:p>
    <w:p w14:paraId="1E98AA49" w14:textId="77777777" w:rsidR="002E3E5A" w:rsidRPr="00382B20" w:rsidRDefault="002E3E5A" w:rsidP="002E3E5A">
      <w:pPr>
        <w:pStyle w:val="2"/>
        <w:rPr>
          <w:rFonts w:asciiTheme="minorHAnsi" w:eastAsia="Times New Roman" w:hAnsiTheme="minorHAnsi" w:cs="Tahoma"/>
          <w:b/>
        </w:rPr>
      </w:pPr>
      <w:r w:rsidRPr="00382B20">
        <w:rPr>
          <w:rFonts w:asciiTheme="minorHAnsi" w:eastAsia="Times New Roman" w:hAnsiTheme="minorHAnsi" w:cs="Tahoma"/>
          <w:b/>
        </w:rPr>
        <w:t>των Δωδεκανήσων &amp; Κυκλάδων</w:t>
      </w:r>
    </w:p>
    <w:p w14:paraId="1DE1A21B" w14:textId="13A690B7" w:rsidR="008E46CB" w:rsidRDefault="008E46CB" w:rsidP="008E46CB">
      <w:pPr>
        <w:spacing w:after="0" w:line="240" w:lineRule="auto"/>
        <w:jc w:val="both"/>
        <w:rPr>
          <w:sz w:val="24"/>
          <w:szCs w:val="24"/>
        </w:rPr>
      </w:pPr>
    </w:p>
    <w:p w14:paraId="780A6B75" w14:textId="77777777" w:rsidR="00111A16" w:rsidRDefault="00111A16"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42C9636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5063BFA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29C808B9" w:rsidR="00DD1A8D" w:rsidRPr="00FE6D49"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ΚΥΠΕΛΛΟ</w:t>
                            </w:r>
                            <w:r w:rsidR="00DD1A8D"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8147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ΝΟΤΙΟΥ ΑΙΓΑΙΟΥ</w:t>
                            </w:r>
                          </w:p>
                          <w:p w14:paraId="614EEF36" w14:textId="2000F4CF" w:rsidR="00CA419A" w:rsidRPr="00DD1A8D" w:rsidRDefault="00181478"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Εφήβων – Νεανίδων, Παίδων – Κορασίδων</w:t>
                            </w:r>
                          </w:p>
                          <w:p w14:paraId="4C168849" w14:textId="575DDB26" w:rsidR="00CA419A" w:rsidRP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18147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29C808B9" w:rsidR="00DD1A8D" w:rsidRPr="00FE6D49"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ΚΥΠΕΛΛΟ</w:t>
                      </w:r>
                      <w:r w:rsidR="00DD1A8D"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8147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ΝΟΤΙΟΥ ΑΙΓΑΙΟΥ</w:t>
                      </w:r>
                    </w:p>
                    <w:p w14:paraId="614EEF36" w14:textId="2000F4CF" w:rsidR="00CA419A" w:rsidRPr="00DD1A8D" w:rsidRDefault="00181478"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Εφήβων – Νεανίδων, Παίδων – Κορασίδων</w:t>
                      </w:r>
                    </w:p>
                    <w:p w14:paraId="4C168849" w14:textId="575DDB26" w:rsidR="00CA419A" w:rsidRP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18147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42F883F3" w14:textId="77777777" w:rsidR="00111A16" w:rsidRDefault="00111A16" w:rsidP="00190014">
      <w:pPr>
        <w:spacing w:after="0" w:line="240" w:lineRule="auto"/>
        <w:jc w:val="both"/>
        <w:rPr>
          <w:sz w:val="24"/>
          <w:szCs w:val="24"/>
        </w:rPr>
      </w:pPr>
    </w:p>
    <w:p w14:paraId="0143DA5A" w14:textId="52329592" w:rsidR="00190014" w:rsidRDefault="00190014" w:rsidP="00190014">
      <w:pPr>
        <w:spacing w:after="0" w:line="240" w:lineRule="auto"/>
        <w:jc w:val="both"/>
        <w:rPr>
          <w:sz w:val="24"/>
          <w:szCs w:val="24"/>
        </w:rPr>
      </w:pPr>
    </w:p>
    <w:p w14:paraId="1EC506BB" w14:textId="7C1BEDA9" w:rsidR="009343E6" w:rsidRPr="001372E2" w:rsidRDefault="009343E6" w:rsidP="009343E6">
      <w:pPr>
        <w:pStyle w:val="Default"/>
        <w:ind w:left="2880" w:hanging="2880"/>
        <w:jc w:val="both"/>
      </w:pPr>
      <w:r w:rsidRPr="0032341A">
        <w:rPr>
          <w:rFonts w:asciiTheme="majorHAnsi" w:hAnsiTheme="majorHAnsi"/>
          <w:b/>
          <w:color w:val="30927A" w:themeColor="accent4" w:themeShade="BF"/>
          <w:sz w:val="20"/>
          <w:szCs w:val="20"/>
          <w:u w:val="single"/>
        </w:rPr>
        <w:t>Τ</w:t>
      </w:r>
      <w:r w:rsidR="00573E2B" w:rsidRPr="0032341A">
        <w:rPr>
          <w:rFonts w:asciiTheme="majorHAnsi" w:hAnsiTheme="majorHAnsi"/>
          <w:b/>
          <w:color w:val="30927A" w:themeColor="accent4" w:themeShade="BF"/>
          <w:sz w:val="20"/>
          <w:szCs w:val="20"/>
          <w:u w:val="single"/>
        </w:rPr>
        <w:t>ΟΠΟΣ ΔΙΕΞΑΓΩΓΗΣ</w:t>
      </w:r>
      <w:r w:rsidRPr="00843A6D">
        <w:rPr>
          <w:color w:val="30927A" w:themeColor="accent4" w:themeShade="BF"/>
        </w:rPr>
        <w:t xml:space="preserve">  </w:t>
      </w:r>
      <w:r>
        <w:tab/>
      </w:r>
      <w:r w:rsidR="00181478">
        <w:rPr>
          <w:rFonts w:asciiTheme="majorHAnsi" w:eastAsia="Batang" w:hAnsiTheme="majorHAnsi"/>
          <w:sz w:val="28"/>
          <w:szCs w:val="28"/>
        </w:rPr>
        <w:t>ΡΟΔΟΣ</w:t>
      </w:r>
      <w:r w:rsidRPr="009343E6">
        <w:rPr>
          <w:rFonts w:asciiTheme="majorHAnsi" w:eastAsia="Batang" w:hAnsiTheme="majorHAnsi"/>
          <w:sz w:val="28"/>
          <w:szCs w:val="28"/>
        </w:rPr>
        <w:t xml:space="preserve"> </w:t>
      </w:r>
      <w:r w:rsidR="00181478">
        <w:rPr>
          <w:rFonts w:asciiTheme="majorHAnsi" w:eastAsia="Batang" w:hAnsiTheme="majorHAnsi"/>
          <w:sz w:val="28"/>
          <w:szCs w:val="28"/>
        </w:rPr>
        <w:t>–</w:t>
      </w:r>
      <w:r w:rsidRPr="009343E6">
        <w:rPr>
          <w:rFonts w:asciiTheme="majorHAnsi" w:eastAsia="Batang" w:hAnsiTheme="majorHAnsi"/>
          <w:sz w:val="28"/>
          <w:szCs w:val="28"/>
        </w:rPr>
        <w:t xml:space="preserve"> </w:t>
      </w:r>
      <w:r w:rsidR="00181478">
        <w:rPr>
          <w:rFonts w:asciiTheme="majorHAnsi" w:hAnsiTheme="majorHAnsi"/>
          <w:b/>
          <w:bCs/>
        </w:rPr>
        <w:t>Δημοτικό Κλειστό Γυμναστήριο «Βενετόκλειο»</w:t>
      </w:r>
      <w:r w:rsidRPr="009343E6">
        <w:rPr>
          <w:rFonts w:asciiTheme="majorHAnsi" w:hAnsiTheme="majorHAnsi"/>
        </w:rPr>
        <w:t xml:space="preserve">, (Διεύθυνση : </w:t>
      </w:r>
      <w:r w:rsidR="002275D9">
        <w:rPr>
          <w:rFonts w:asciiTheme="majorHAnsi" w:hAnsiTheme="majorHAnsi"/>
        </w:rPr>
        <w:t>Παλαιολόγου Κ.</w:t>
      </w:r>
      <w:r w:rsidR="00181478">
        <w:rPr>
          <w:rFonts w:asciiTheme="majorHAnsi" w:hAnsiTheme="majorHAnsi"/>
        </w:rPr>
        <w:t xml:space="preserve"> </w:t>
      </w:r>
      <w:r w:rsidR="002275D9">
        <w:rPr>
          <w:rFonts w:asciiTheme="majorHAnsi" w:hAnsiTheme="majorHAnsi"/>
        </w:rPr>
        <w:t>11</w:t>
      </w:r>
      <w:r w:rsidR="00181478">
        <w:rPr>
          <w:rFonts w:asciiTheme="majorHAnsi" w:hAnsiTheme="majorHAnsi"/>
        </w:rPr>
        <w:t>, Ρόδος</w:t>
      </w:r>
      <w:r w:rsidRPr="009343E6">
        <w:rPr>
          <w:rFonts w:asciiTheme="majorHAnsi" w:hAnsiTheme="majorHAnsi"/>
        </w:rPr>
        <w:t>).</w:t>
      </w:r>
    </w:p>
    <w:p w14:paraId="79A0E76A" w14:textId="786C336E" w:rsidR="009343E6" w:rsidRDefault="009343E6" w:rsidP="00190014">
      <w:pPr>
        <w:spacing w:after="0" w:line="240" w:lineRule="auto"/>
        <w:jc w:val="both"/>
        <w:rPr>
          <w:sz w:val="24"/>
          <w:szCs w:val="24"/>
        </w:rPr>
      </w:pPr>
    </w:p>
    <w:p w14:paraId="69FDEF3B" w14:textId="7840EAFF" w:rsidR="009343E6" w:rsidRDefault="009343E6" w:rsidP="009343E6">
      <w:pPr>
        <w:spacing w:after="0" w:line="240" w:lineRule="auto"/>
        <w:ind w:left="2880" w:hanging="2880"/>
        <w:jc w:val="both"/>
        <w:rPr>
          <w:sz w:val="24"/>
          <w:szCs w:val="24"/>
        </w:rPr>
      </w:pPr>
      <w:r w:rsidRPr="0032341A">
        <w:rPr>
          <w:b/>
          <w:color w:val="30927A" w:themeColor="accent4" w:themeShade="BF"/>
          <w:sz w:val="20"/>
          <w:szCs w:val="20"/>
          <w:u w:val="single"/>
        </w:rPr>
        <w:t>Η</w:t>
      </w:r>
      <w:r w:rsidR="00843A6D" w:rsidRPr="0032341A">
        <w:rPr>
          <w:b/>
          <w:color w:val="30927A" w:themeColor="accent4" w:themeShade="BF"/>
          <w:sz w:val="20"/>
          <w:szCs w:val="20"/>
          <w:u w:val="single"/>
        </w:rPr>
        <w:t>ΜΕΡΟΜΗΝΙΑ ΑΓΩΝΩΝ</w:t>
      </w:r>
      <w:r>
        <w:rPr>
          <w:sz w:val="24"/>
          <w:szCs w:val="24"/>
        </w:rPr>
        <w:tab/>
      </w:r>
      <w:r w:rsidR="002275D9">
        <w:rPr>
          <w:sz w:val="24"/>
          <w:szCs w:val="24"/>
        </w:rPr>
        <w:t>Κυριακή</w:t>
      </w:r>
      <w:r>
        <w:rPr>
          <w:sz w:val="24"/>
          <w:szCs w:val="24"/>
        </w:rPr>
        <w:t xml:space="preserve"> </w:t>
      </w:r>
      <w:r w:rsidR="002275D9">
        <w:rPr>
          <w:b/>
          <w:sz w:val="24"/>
          <w:szCs w:val="24"/>
        </w:rPr>
        <w:t>27</w:t>
      </w:r>
      <w:r w:rsidRPr="009343E6">
        <w:rPr>
          <w:b/>
          <w:sz w:val="24"/>
          <w:szCs w:val="24"/>
        </w:rPr>
        <w:t xml:space="preserve"> </w:t>
      </w:r>
      <w:r w:rsidR="002275D9">
        <w:rPr>
          <w:b/>
          <w:sz w:val="24"/>
          <w:szCs w:val="24"/>
        </w:rPr>
        <w:t>Οκτω</w:t>
      </w:r>
      <w:r w:rsidR="0017754E">
        <w:rPr>
          <w:b/>
          <w:sz w:val="24"/>
          <w:szCs w:val="24"/>
        </w:rPr>
        <w:t>βρί</w:t>
      </w:r>
      <w:r w:rsidRPr="009343E6">
        <w:rPr>
          <w:b/>
          <w:sz w:val="24"/>
          <w:szCs w:val="24"/>
        </w:rPr>
        <w:t>ου 201</w:t>
      </w:r>
      <w:r w:rsidR="002275D9">
        <w:rPr>
          <w:b/>
          <w:sz w:val="24"/>
          <w:szCs w:val="24"/>
        </w:rPr>
        <w:t>9</w:t>
      </w:r>
      <w:r>
        <w:rPr>
          <w:sz w:val="24"/>
          <w:szCs w:val="24"/>
        </w:rPr>
        <w:t xml:space="preserve">. Ώρα έναρξης </w:t>
      </w:r>
      <w:bookmarkStart w:id="0" w:name="_GoBack"/>
      <w:bookmarkEnd w:id="0"/>
      <w:r w:rsidR="0017754E" w:rsidRPr="00CF23E2">
        <w:rPr>
          <w:b/>
          <w:sz w:val="24"/>
          <w:szCs w:val="24"/>
        </w:rPr>
        <w:t>09</w:t>
      </w:r>
      <w:r w:rsidRPr="00CF23E2">
        <w:rPr>
          <w:b/>
          <w:sz w:val="24"/>
          <w:szCs w:val="24"/>
        </w:rPr>
        <w:t>:</w:t>
      </w:r>
      <w:r w:rsidR="0042465B" w:rsidRPr="0042465B">
        <w:rPr>
          <w:b/>
          <w:sz w:val="24"/>
          <w:szCs w:val="24"/>
        </w:rPr>
        <w:t>3</w:t>
      </w:r>
      <w:r w:rsidRPr="00CF23E2">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79E7AEA3" w:rsidR="0096551C" w:rsidRDefault="0096551C" w:rsidP="009343E6">
      <w:pPr>
        <w:spacing w:after="0" w:line="240" w:lineRule="auto"/>
        <w:ind w:left="2880" w:hanging="2880"/>
        <w:jc w:val="both"/>
        <w:rPr>
          <w:sz w:val="24"/>
          <w:szCs w:val="24"/>
          <w:u w:val="single"/>
        </w:rPr>
      </w:pPr>
      <w:r w:rsidRPr="0032341A">
        <w:rPr>
          <w:b/>
          <w:color w:val="30927A" w:themeColor="accent4" w:themeShade="BF"/>
          <w:sz w:val="20"/>
          <w:szCs w:val="20"/>
          <w:u w:val="single"/>
        </w:rPr>
        <w:t>Δ</w:t>
      </w:r>
      <w:r w:rsidR="00843A6D" w:rsidRPr="0032341A">
        <w:rPr>
          <w:b/>
          <w:color w:val="30927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1F79196D" w:rsidR="0096551C" w:rsidRDefault="0096551C" w:rsidP="00107BB4">
      <w:pPr>
        <w:spacing w:after="0" w:line="240" w:lineRule="auto"/>
        <w:jc w:val="both"/>
        <w:rPr>
          <w:sz w:val="24"/>
          <w:szCs w:val="24"/>
        </w:rPr>
      </w:pPr>
    </w:p>
    <w:p w14:paraId="03D12AF7" w14:textId="0A69FA55" w:rsidR="0078760C" w:rsidRDefault="0078760C" w:rsidP="00107BB4">
      <w:pPr>
        <w:spacing w:after="0" w:line="240" w:lineRule="auto"/>
        <w:jc w:val="both"/>
        <w:rPr>
          <w:sz w:val="24"/>
          <w:szCs w:val="24"/>
        </w:rPr>
      </w:pPr>
    </w:p>
    <w:p w14:paraId="1EB555FD" w14:textId="2DB08CD9" w:rsidR="0078760C" w:rsidRDefault="0078760C" w:rsidP="00107BB4">
      <w:pPr>
        <w:spacing w:after="0" w:line="240" w:lineRule="auto"/>
        <w:jc w:val="both"/>
        <w:rPr>
          <w:sz w:val="24"/>
          <w:szCs w:val="24"/>
        </w:rPr>
      </w:pPr>
    </w:p>
    <w:p w14:paraId="691834AD" w14:textId="60A9B480" w:rsidR="0078760C" w:rsidRDefault="0078760C" w:rsidP="00107BB4">
      <w:pPr>
        <w:spacing w:after="0" w:line="240" w:lineRule="auto"/>
        <w:jc w:val="both"/>
        <w:rPr>
          <w:sz w:val="24"/>
          <w:szCs w:val="24"/>
        </w:rPr>
      </w:pPr>
    </w:p>
    <w:p w14:paraId="697E82AA" w14:textId="3567B0BD" w:rsidR="0078760C" w:rsidRDefault="0078760C" w:rsidP="00107BB4">
      <w:pPr>
        <w:spacing w:after="0" w:line="240" w:lineRule="auto"/>
        <w:jc w:val="both"/>
        <w:rPr>
          <w:sz w:val="24"/>
          <w:szCs w:val="24"/>
        </w:rPr>
      </w:pPr>
    </w:p>
    <w:p w14:paraId="65F41B99" w14:textId="60D3ADB9" w:rsidR="0078760C" w:rsidRDefault="0078760C" w:rsidP="00107BB4">
      <w:pPr>
        <w:spacing w:after="0" w:line="240" w:lineRule="auto"/>
        <w:jc w:val="both"/>
        <w:rPr>
          <w:sz w:val="24"/>
          <w:szCs w:val="24"/>
        </w:rPr>
      </w:pPr>
    </w:p>
    <w:p w14:paraId="33BC76B0" w14:textId="602207AA" w:rsidR="0078760C" w:rsidRDefault="0078760C" w:rsidP="00107BB4">
      <w:pPr>
        <w:spacing w:after="0" w:line="240" w:lineRule="auto"/>
        <w:jc w:val="both"/>
        <w:rPr>
          <w:sz w:val="24"/>
          <w:szCs w:val="24"/>
        </w:rPr>
      </w:pPr>
    </w:p>
    <w:p w14:paraId="148CFAC6" w14:textId="7F7D34A0" w:rsidR="0078760C" w:rsidRDefault="0078760C" w:rsidP="00107BB4">
      <w:pPr>
        <w:spacing w:after="0" w:line="240" w:lineRule="auto"/>
        <w:jc w:val="both"/>
        <w:rPr>
          <w:sz w:val="24"/>
          <w:szCs w:val="24"/>
        </w:rPr>
      </w:pPr>
    </w:p>
    <w:p w14:paraId="0158CEE5" w14:textId="4705E8E7" w:rsidR="0078760C" w:rsidRDefault="0078760C" w:rsidP="00107BB4">
      <w:pPr>
        <w:spacing w:after="0" w:line="240" w:lineRule="auto"/>
        <w:jc w:val="both"/>
        <w:rPr>
          <w:sz w:val="24"/>
          <w:szCs w:val="24"/>
        </w:rPr>
      </w:pPr>
    </w:p>
    <w:p w14:paraId="48C4CB39" w14:textId="77777777" w:rsidR="0078760C" w:rsidRDefault="0078760C" w:rsidP="00107BB4">
      <w:pPr>
        <w:spacing w:after="0" w:line="240" w:lineRule="auto"/>
        <w:jc w:val="both"/>
        <w:rPr>
          <w:sz w:val="24"/>
          <w:szCs w:val="24"/>
        </w:rPr>
      </w:pPr>
    </w:p>
    <w:p w14:paraId="1BCFD8C6" w14:textId="2BF753B1" w:rsidR="007C48A1" w:rsidRPr="00A07440" w:rsidRDefault="0096551C" w:rsidP="00A07440">
      <w:pPr>
        <w:spacing w:after="0" w:line="240" w:lineRule="auto"/>
        <w:ind w:left="2880" w:hanging="2880"/>
        <w:jc w:val="both"/>
        <w:rPr>
          <w:sz w:val="24"/>
          <w:szCs w:val="24"/>
        </w:rPr>
      </w:pPr>
      <w:r>
        <w:rPr>
          <w:noProof/>
          <w:sz w:val="24"/>
          <w:szCs w:val="24"/>
        </w:rPr>
        <w:drawing>
          <wp:inline distT="0" distB="0" distL="0" distR="0" wp14:anchorId="3D8FB86C" wp14:editId="2ABD2ED3">
            <wp:extent cx="5486400" cy="17969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F207EF" w14:textId="0E0165E2" w:rsidR="007C48A1" w:rsidRDefault="007C48A1" w:rsidP="007C48A1">
      <w:pPr>
        <w:spacing w:after="0" w:line="240" w:lineRule="auto"/>
        <w:ind w:left="2880" w:hanging="2880"/>
        <w:jc w:val="both"/>
        <w:rPr>
          <w:b/>
          <w:color w:val="30927A" w:themeColor="accent4" w:themeShade="BF"/>
          <w:sz w:val="20"/>
          <w:szCs w:val="20"/>
          <w:u w:val="single"/>
        </w:rPr>
      </w:pPr>
      <w:r>
        <w:rPr>
          <w:noProof/>
          <w:sz w:val="24"/>
          <w:szCs w:val="24"/>
        </w:rPr>
        <w:drawing>
          <wp:inline distT="0" distB="0" distL="0" distR="0" wp14:anchorId="76FE6915" wp14:editId="6D0F49C1">
            <wp:extent cx="5534025" cy="2417197"/>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274C9B8" w14:textId="0AAE4A8C" w:rsidR="00CA419A" w:rsidRPr="004A7696" w:rsidRDefault="00843A6D" w:rsidP="00100428">
      <w:pPr>
        <w:spacing w:after="0" w:line="240" w:lineRule="auto"/>
        <w:ind w:left="2880" w:hanging="2880"/>
        <w:jc w:val="both"/>
        <w:rPr>
          <w:b/>
          <w:sz w:val="24"/>
          <w:szCs w:val="24"/>
        </w:rPr>
      </w:pPr>
      <w:r w:rsidRPr="0032341A">
        <w:rPr>
          <w:b/>
          <w:color w:val="30927A" w:themeColor="accent4" w:themeShade="BF"/>
          <w:sz w:val="20"/>
          <w:szCs w:val="20"/>
          <w:u w:val="single"/>
        </w:rPr>
        <w:t>Ε</w:t>
      </w:r>
      <w:r w:rsidR="004A7696" w:rsidRPr="0032341A">
        <w:rPr>
          <w:b/>
          <w:color w:val="30927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2275D9">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51A38E34" w14:textId="25080940" w:rsidR="00100428" w:rsidRDefault="00100428" w:rsidP="00100428">
      <w:pPr>
        <w:spacing w:after="0" w:line="240" w:lineRule="auto"/>
        <w:ind w:left="2880" w:hanging="2880"/>
        <w:jc w:val="both"/>
        <w:rPr>
          <w:sz w:val="24"/>
          <w:szCs w:val="24"/>
        </w:rPr>
      </w:pPr>
      <w:r>
        <w:rPr>
          <w:sz w:val="24"/>
          <w:szCs w:val="24"/>
        </w:rPr>
        <w:tab/>
      </w:r>
      <w:r w:rsidR="009A6E27">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4057A694" w14:textId="4F98F6E9" w:rsidR="009A6E27" w:rsidRDefault="00B71EBD" w:rsidP="009A6E27">
      <w:pPr>
        <w:spacing w:after="0" w:line="240" w:lineRule="auto"/>
        <w:ind w:left="2880"/>
        <w:jc w:val="both"/>
        <w:rPr>
          <w:sz w:val="24"/>
          <w:szCs w:val="24"/>
        </w:rPr>
      </w:pPr>
      <w:r>
        <w:rPr>
          <w:b/>
          <w:sz w:val="24"/>
          <w:szCs w:val="24"/>
        </w:rPr>
        <w:t>3</w:t>
      </w:r>
      <w:r w:rsidR="009A6E27" w:rsidRPr="004A7696">
        <w:rPr>
          <w:b/>
          <w:sz w:val="24"/>
          <w:szCs w:val="24"/>
        </w:rPr>
        <w:t>.</w:t>
      </w:r>
      <w:r w:rsidR="009A6E27">
        <w:rPr>
          <w:sz w:val="24"/>
          <w:szCs w:val="24"/>
        </w:rPr>
        <w:t xml:space="preserve"> Για τους αθλητές – αθλήτριες, οι οποίοι είναι κάτοχοι Νταν, θα πρέπει απαραίτητα να είναι </w:t>
      </w:r>
      <w:r w:rsidR="009A6E27" w:rsidRPr="004A7696">
        <w:rPr>
          <w:b/>
          <w:sz w:val="24"/>
          <w:szCs w:val="24"/>
        </w:rPr>
        <w:t>καταχωρημένος ο βαθμός Νταν στο θεωρημένο από την ΕΛ.Ο.Τ. βιβλιάριο του/της</w:t>
      </w:r>
      <w:r w:rsidR="009A6E27">
        <w:rPr>
          <w:sz w:val="24"/>
          <w:szCs w:val="24"/>
        </w:rPr>
        <w:t>. Η καταχώρηση του βαθμού Νταν, θα πρέπει να έχει σφραγίδα της ΕΛ.Ο.Τ.</w:t>
      </w:r>
    </w:p>
    <w:p w14:paraId="79473B53" w14:textId="08124EB1" w:rsidR="00382B20" w:rsidRPr="00B71EBD" w:rsidRDefault="00B71EBD" w:rsidP="00382B20">
      <w:pPr>
        <w:ind w:left="2880"/>
        <w:jc w:val="both"/>
        <w:rPr>
          <w:b/>
          <w:bCs/>
          <w:color w:val="FF0000"/>
          <w:u w:val="single"/>
        </w:rPr>
      </w:pPr>
      <w:r>
        <w:rPr>
          <w:b/>
        </w:rPr>
        <w:t>4</w:t>
      </w:r>
      <w:r w:rsidR="00382B20" w:rsidRPr="00B71EBD">
        <w:rPr>
          <w:b/>
        </w:rPr>
        <w:t>.</w:t>
      </w:r>
      <w:r w:rsidR="00382B20" w:rsidRPr="00B71EBD">
        <w:t xml:space="preserve"> </w:t>
      </w:r>
      <w:r w:rsidR="00382B20" w:rsidRPr="00B71EBD">
        <w:rPr>
          <w:b/>
          <w:bCs/>
          <w:color w:val="FF0000"/>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w:t>
      </w:r>
      <w:r w:rsidR="00382B20" w:rsidRPr="00B71EBD">
        <w:rPr>
          <w:b/>
          <w:bCs/>
          <w:color w:val="FF0000"/>
          <w:u w:val="single"/>
        </w:rPr>
        <w:lastRenderedPageBreak/>
        <w:t>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2F25BC8D" w14:textId="5479F21F" w:rsidR="004A7696" w:rsidRDefault="004A7696" w:rsidP="00100428">
      <w:pPr>
        <w:spacing w:after="0" w:line="240" w:lineRule="auto"/>
        <w:ind w:left="2880" w:hanging="2880"/>
        <w:jc w:val="both"/>
        <w:rPr>
          <w:sz w:val="24"/>
          <w:szCs w:val="24"/>
        </w:rPr>
      </w:pPr>
      <w:r>
        <w:rPr>
          <w:sz w:val="24"/>
          <w:szCs w:val="24"/>
        </w:rPr>
        <w:tab/>
      </w:r>
      <w:r w:rsidR="00B71EBD">
        <w:rPr>
          <w:b/>
          <w:sz w:val="24"/>
          <w:szCs w:val="24"/>
        </w:rPr>
        <w:t>5</w:t>
      </w:r>
      <w:r w:rsidRPr="003F79EC">
        <w:rPr>
          <w:b/>
          <w:sz w:val="24"/>
          <w:szCs w:val="24"/>
        </w:rPr>
        <w:t>.</w:t>
      </w:r>
      <w:r w:rsidRPr="003F79EC">
        <w:rPr>
          <w:sz w:val="24"/>
          <w:szCs w:val="24"/>
        </w:rPr>
        <w:t xml:space="preserve"> </w:t>
      </w:r>
      <w:r w:rsidRPr="003F79EC">
        <w:rPr>
          <w:b/>
          <w:sz w:val="24"/>
          <w:szCs w:val="24"/>
        </w:rPr>
        <w:t>Οι γεννηθέντες αθλητές – αθλήτριες του έτους 200</w:t>
      </w:r>
      <w:r w:rsidR="002275D9">
        <w:rPr>
          <w:b/>
          <w:sz w:val="24"/>
          <w:szCs w:val="24"/>
        </w:rPr>
        <w:t>2</w:t>
      </w:r>
      <w:r w:rsidRPr="003F79EC">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4DE569F" w14:textId="75D3B7E7" w:rsidR="004A7696" w:rsidRDefault="004A7696" w:rsidP="00100428">
      <w:pPr>
        <w:spacing w:after="0" w:line="240" w:lineRule="auto"/>
        <w:ind w:left="2880" w:hanging="2880"/>
        <w:jc w:val="both"/>
        <w:rPr>
          <w:b/>
          <w:sz w:val="24"/>
          <w:szCs w:val="24"/>
        </w:rPr>
      </w:pPr>
      <w:r>
        <w:rPr>
          <w:b/>
          <w:sz w:val="24"/>
          <w:szCs w:val="24"/>
        </w:rPr>
        <w:tab/>
      </w:r>
      <w:r w:rsidR="00B71EBD">
        <w:rPr>
          <w:b/>
          <w:sz w:val="24"/>
          <w:szCs w:val="24"/>
        </w:rPr>
        <w:t>6</w:t>
      </w:r>
      <w:r>
        <w:rPr>
          <w:b/>
          <w:sz w:val="24"/>
          <w:szCs w:val="24"/>
        </w:rPr>
        <w:t xml:space="preserve">. </w:t>
      </w:r>
      <w:r w:rsidRPr="004A7696">
        <w:rPr>
          <w:b/>
          <w:sz w:val="24"/>
          <w:szCs w:val="24"/>
        </w:rPr>
        <w:t xml:space="preserve">Όλοι οι αθλητές – αθλήτριες, προπονητές, αρχηγοί ομάδων καθώς και όποιος δηλωθεί </w:t>
      </w:r>
      <w:r w:rsidR="002275D9">
        <w:rPr>
          <w:b/>
          <w:sz w:val="24"/>
          <w:szCs w:val="24"/>
        </w:rPr>
        <w:t xml:space="preserve"> </w:t>
      </w:r>
      <w:r w:rsidRPr="004A7696">
        <w:rPr>
          <w:b/>
          <w:sz w:val="24"/>
          <w:szCs w:val="24"/>
        </w:rPr>
        <w:t>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E277A3">
      <w:pPr>
        <w:pStyle w:val="2"/>
        <w:outlineLvl w:val="0"/>
        <w:rPr>
          <w:rFonts w:asciiTheme="minorHAnsi" w:eastAsiaTheme="minorHAnsi" w:hAnsiTheme="minorHAnsi" w:cstheme="minorBidi"/>
          <w:lang w:eastAsia="en-US"/>
        </w:rPr>
      </w:pPr>
    </w:p>
    <w:p w14:paraId="7F6C6BAD" w14:textId="77777777" w:rsidR="0078760C" w:rsidRDefault="0078760C" w:rsidP="00CD0ED2">
      <w:pPr>
        <w:ind w:left="2880" w:hanging="2880"/>
        <w:jc w:val="both"/>
        <w:rPr>
          <w:b/>
          <w:color w:val="30927A" w:themeColor="accent4" w:themeShade="BF"/>
          <w:sz w:val="20"/>
          <w:szCs w:val="20"/>
          <w:u w:val="single"/>
        </w:rPr>
      </w:pPr>
    </w:p>
    <w:p w14:paraId="6B0F438C" w14:textId="40B51ED3" w:rsidR="00CD0ED2" w:rsidRPr="00465AC8" w:rsidRDefault="00B028DE" w:rsidP="00CD0ED2">
      <w:pPr>
        <w:ind w:left="2880" w:hanging="2880"/>
        <w:jc w:val="both"/>
        <w:rPr>
          <w:rFonts w:cs="Tahoma"/>
          <w:b/>
          <w:bCs/>
          <w:sz w:val="24"/>
          <w:szCs w:val="24"/>
        </w:rPr>
      </w:pPr>
      <w:r>
        <w:rPr>
          <w:b/>
          <w:color w:val="30927A" w:themeColor="accent4" w:themeShade="BF"/>
          <w:sz w:val="20"/>
          <w:szCs w:val="20"/>
          <w:u w:val="single"/>
        </w:rPr>
        <w:t xml:space="preserve">ΔΗΛΩΣΕΙΣ </w:t>
      </w:r>
      <w:r w:rsidRPr="0032341A">
        <w:rPr>
          <w:b/>
          <w:color w:val="30927A" w:themeColor="accent4" w:themeShade="BF"/>
          <w:sz w:val="20"/>
          <w:szCs w:val="20"/>
          <w:u w:val="single"/>
        </w:rPr>
        <w:t xml:space="preserve"> ΣΥΜΜΕΤΟΧΗΣ</w:t>
      </w:r>
      <w:r>
        <w:rPr>
          <w:b/>
          <w:color w:val="30927A" w:themeColor="accent4" w:themeShade="BF"/>
          <w:sz w:val="20"/>
          <w:szCs w:val="20"/>
        </w:rPr>
        <w:tab/>
      </w:r>
      <w:bookmarkStart w:id="1" w:name="_Hlk20839545"/>
      <w:r>
        <w:rPr>
          <w:sz w:val="24"/>
          <w:szCs w:val="24"/>
        </w:rPr>
        <w:t xml:space="preserve">Θα </w:t>
      </w:r>
      <w:r w:rsidR="00CD0ED2">
        <w:rPr>
          <w:sz w:val="24"/>
          <w:szCs w:val="24"/>
        </w:rPr>
        <w:t xml:space="preserve">τις βρείτε στην ιστοσελίδα της ΕΛ.Ο.Τ. και θα </w:t>
      </w:r>
      <w:r>
        <w:rPr>
          <w:sz w:val="24"/>
          <w:szCs w:val="24"/>
        </w:rPr>
        <w:t xml:space="preserve">γίνονται </w:t>
      </w:r>
      <w:r w:rsidR="00CD0ED2">
        <w:rPr>
          <w:sz w:val="24"/>
          <w:szCs w:val="24"/>
        </w:rPr>
        <w:t xml:space="preserve">δεκτές μέχρι την </w:t>
      </w:r>
      <w:r w:rsidR="00CD0ED2" w:rsidRPr="00CD0ED2">
        <w:rPr>
          <w:b/>
          <w:bCs/>
          <w:sz w:val="24"/>
          <w:szCs w:val="24"/>
        </w:rPr>
        <w:t>Τ</w:t>
      </w:r>
      <w:r w:rsidR="00465AC8">
        <w:rPr>
          <w:b/>
          <w:bCs/>
          <w:sz w:val="24"/>
          <w:szCs w:val="24"/>
        </w:rPr>
        <w:t>ρίτη</w:t>
      </w:r>
      <w:r w:rsidR="00CD0ED2" w:rsidRPr="00CD0ED2">
        <w:rPr>
          <w:b/>
          <w:bCs/>
          <w:sz w:val="24"/>
          <w:szCs w:val="24"/>
        </w:rPr>
        <w:t xml:space="preserve"> 2</w:t>
      </w:r>
      <w:r w:rsidR="00465AC8">
        <w:rPr>
          <w:b/>
          <w:bCs/>
          <w:sz w:val="24"/>
          <w:szCs w:val="24"/>
        </w:rPr>
        <w:t>2</w:t>
      </w:r>
      <w:r w:rsidR="00CD0ED2" w:rsidRPr="00CD0ED2">
        <w:rPr>
          <w:b/>
          <w:bCs/>
          <w:sz w:val="24"/>
          <w:szCs w:val="24"/>
        </w:rPr>
        <w:t xml:space="preserve"> Οκτωβρίου 2019 και ώρα 1</w:t>
      </w:r>
      <w:r w:rsidR="00465AC8">
        <w:rPr>
          <w:b/>
          <w:bCs/>
          <w:sz w:val="24"/>
          <w:szCs w:val="24"/>
        </w:rPr>
        <w:t>5</w:t>
      </w:r>
      <w:r w:rsidR="00CD0ED2" w:rsidRPr="00CD0ED2">
        <w:rPr>
          <w:b/>
          <w:bCs/>
          <w:sz w:val="24"/>
          <w:szCs w:val="24"/>
        </w:rPr>
        <w:t>:</w:t>
      </w:r>
      <w:r w:rsidR="00465AC8">
        <w:rPr>
          <w:b/>
          <w:bCs/>
          <w:sz w:val="24"/>
          <w:szCs w:val="24"/>
        </w:rPr>
        <w:t>0</w:t>
      </w:r>
      <w:r w:rsidR="00CD0ED2" w:rsidRPr="00CD0ED2">
        <w:rPr>
          <w:b/>
          <w:bCs/>
          <w:sz w:val="24"/>
          <w:szCs w:val="24"/>
        </w:rPr>
        <w:t>0,</w:t>
      </w:r>
      <w:r w:rsidR="00CD0ED2">
        <w:rPr>
          <w:sz w:val="24"/>
          <w:szCs w:val="24"/>
        </w:rPr>
        <w:t xml:space="preserve"> στα γραφεία της ΕΛ.Ο.Τ. (Δήμητρας 19, </w:t>
      </w:r>
      <w:r w:rsidR="00CD0ED2" w:rsidRPr="00CD0ED2">
        <w:rPr>
          <w:color w:val="000000"/>
          <w:sz w:val="24"/>
          <w:szCs w:val="24"/>
        </w:rPr>
        <w:t>4</w:t>
      </w:r>
      <w:r w:rsidR="00CD0ED2" w:rsidRPr="00CD0ED2">
        <w:rPr>
          <w:color w:val="000000"/>
          <w:sz w:val="24"/>
          <w:szCs w:val="24"/>
          <w:vertAlign w:val="superscript"/>
        </w:rPr>
        <w:t>ος</w:t>
      </w:r>
      <w:r w:rsidR="00CD0ED2" w:rsidRPr="00CD0ED2">
        <w:rPr>
          <w:color w:val="000000"/>
          <w:sz w:val="24"/>
          <w:szCs w:val="24"/>
        </w:rPr>
        <w:t>όροφος Τ.Κ. 10442 – Αθήνα</w:t>
      </w:r>
      <w:r w:rsidR="00CD0ED2" w:rsidRPr="00CD0ED2">
        <w:rPr>
          <w:rFonts w:cs="Tahoma"/>
          <w:bCs/>
          <w:sz w:val="24"/>
          <w:szCs w:val="24"/>
        </w:rPr>
        <w:t xml:space="preserve">, Φαξ: 210 6820116, </w:t>
      </w:r>
      <w:r w:rsidR="00CD0ED2" w:rsidRPr="00CD0ED2">
        <w:rPr>
          <w:rFonts w:cs="Tahoma"/>
          <w:bCs/>
          <w:sz w:val="24"/>
          <w:szCs w:val="24"/>
          <w:lang w:val="en-US"/>
        </w:rPr>
        <w:t>e</w:t>
      </w:r>
      <w:r w:rsidR="00CD0ED2" w:rsidRPr="00CD0ED2">
        <w:rPr>
          <w:rFonts w:cs="Tahoma"/>
          <w:bCs/>
          <w:sz w:val="24"/>
          <w:szCs w:val="24"/>
        </w:rPr>
        <w:t>-</w:t>
      </w:r>
      <w:r w:rsidR="00CD0ED2" w:rsidRPr="00CD0ED2">
        <w:rPr>
          <w:rFonts w:cs="Tahoma"/>
          <w:bCs/>
          <w:sz w:val="24"/>
          <w:szCs w:val="24"/>
          <w:lang w:val="en-US"/>
        </w:rPr>
        <w:t>mail</w:t>
      </w:r>
      <w:r w:rsidR="00CD0ED2" w:rsidRPr="00CD0ED2">
        <w:rPr>
          <w:rFonts w:cs="Tahoma"/>
          <w:bCs/>
          <w:sz w:val="24"/>
          <w:szCs w:val="24"/>
        </w:rPr>
        <w:t xml:space="preserve">: </w:t>
      </w:r>
      <w:hyperlink r:id="rId19" w:history="1">
        <w:r w:rsidR="00CD0ED2" w:rsidRPr="00CD0ED2">
          <w:rPr>
            <w:rStyle w:val="-"/>
            <w:rFonts w:cs="Tahoma"/>
            <w:bCs/>
            <w:sz w:val="24"/>
            <w:szCs w:val="24"/>
            <w:lang w:val="en-US"/>
          </w:rPr>
          <w:t>info</w:t>
        </w:r>
        <w:r w:rsidR="00CD0ED2" w:rsidRPr="00CD0ED2">
          <w:rPr>
            <w:rStyle w:val="-"/>
            <w:rFonts w:cs="Tahoma"/>
            <w:bCs/>
            <w:sz w:val="24"/>
            <w:szCs w:val="24"/>
          </w:rPr>
          <w:t>@</w:t>
        </w:r>
        <w:r w:rsidR="00CD0ED2" w:rsidRPr="00CD0ED2">
          <w:rPr>
            <w:rStyle w:val="-"/>
            <w:rFonts w:cs="Tahoma"/>
            <w:bCs/>
            <w:sz w:val="24"/>
            <w:szCs w:val="24"/>
            <w:lang w:val="en-US"/>
          </w:rPr>
          <w:t>elot</w:t>
        </w:r>
        <w:r w:rsidR="00CD0ED2" w:rsidRPr="00CD0ED2">
          <w:rPr>
            <w:rStyle w:val="-"/>
            <w:rFonts w:cs="Tahoma"/>
            <w:bCs/>
            <w:sz w:val="24"/>
            <w:szCs w:val="24"/>
          </w:rPr>
          <w:t>-</w:t>
        </w:r>
        <w:r w:rsidR="00CD0ED2" w:rsidRPr="00CD0ED2">
          <w:rPr>
            <w:rStyle w:val="-"/>
            <w:rFonts w:cs="Tahoma"/>
            <w:bCs/>
            <w:sz w:val="24"/>
            <w:szCs w:val="24"/>
            <w:lang w:val="en-US"/>
          </w:rPr>
          <w:t>tkd</w:t>
        </w:r>
        <w:r w:rsidR="00CD0ED2" w:rsidRPr="00CD0ED2">
          <w:rPr>
            <w:rStyle w:val="-"/>
            <w:rFonts w:cs="Tahoma"/>
            <w:bCs/>
            <w:sz w:val="24"/>
            <w:szCs w:val="24"/>
          </w:rPr>
          <w:t>.</w:t>
        </w:r>
        <w:r w:rsidR="00CD0ED2" w:rsidRPr="00CD0ED2">
          <w:rPr>
            <w:rStyle w:val="-"/>
            <w:rFonts w:cs="Tahoma"/>
            <w:bCs/>
            <w:sz w:val="24"/>
            <w:szCs w:val="24"/>
            <w:lang w:val="en-US"/>
          </w:rPr>
          <w:t>gr</w:t>
        </w:r>
      </w:hyperlink>
      <w:r w:rsidR="00CD0ED2" w:rsidRPr="00CD0ED2">
        <w:rPr>
          <w:rFonts w:cs="Tahoma"/>
          <w:bCs/>
          <w:sz w:val="24"/>
          <w:szCs w:val="24"/>
        </w:rPr>
        <w:t xml:space="preserve">). </w:t>
      </w:r>
      <w:r w:rsidR="00CD0ED2" w:rsidRPr="00CD0ED2">
        <w:rPr>
          <w:rFonts w:cs="Tahoma"/>
          <w:b/>
          <w:bCs/>
          <w:sz w:val="24"/>
          <w:szCs w:val="24"/>
          <w:u w:val="single"/>
        </w:rPr>
        <w:t>ΕΚΠΡΟΘΕΣΜΕΣ ΔΗΛΩΣΕΙΣ ΔΕΝ ΘΑ ΓΙΝΟΝΤΑΙ ΔΕΚΤΕΣ.</w:t>
      </w:r>
      <w:r w:rsidR="00CD0ED2" w:rsidRPr="00CD0ED2">
        <w:rPr>
          <w:rFonts w:cs="Tahoma"/>
          <w:bCs/>
          <w:sz w:val="24"/>
          <w:szCs w:val="24"/>
        </w:rPr>
        <w:t xml:space="preserve"> </w:t>
      </w:r>
      <w:bookmarkStart w:id="2" w:name="_Hlk20839766"/>
      <w:bookmarkEnd w:id="1"/>
      <w:r w:rsidR="00CD0ED2" w:rsidRPr="00CD0ED2">
        <w:rPr>
          <w:rFonts w:cs="Tahoma"/>
          <w:bCs/>
          <w:sz w:val="24"/>
          <w:szCs w:val="24"/>
        </w:rPr>
        <w:t>Ο κάθε Σύλλογος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w:t>
      </w:r>
      <w:r w:rsidR="00CD0ED2">
        <w:rPr>
          <w:rFonts w:cs="Tahoma"/>
          <w:bCs/>
          <w:sz w:val="24"/>
          <w:szCs w:val="24"/>
        </w:rPr>
        <w:t>.</w:t>
      </w:r>
      <w:r w:rsidR="00CD0ED2" w:rsidRPr="00CD0ED2">
        <w:rPr>
          <w:rFonts w:cs="Tahoma"/>
          <w:bCs/>
          <w:sz w:val="24"/>
          <w:szCs w:val="24"/>
        </w:rPr>
        <w:t xml:space="preserve">λπ. Η επιβεβαίωση της αποστολής συμμετοχής (είτε με φαξ, είτε ταχυδρομικώς, είτε με </w:t>
      </w:r>
      <w:r w:rsidR="00CD0ED2" w:rsidRPr="00CD0ED2">
        <w:rPr>
          <w:rFonts w:cs="Tahoma"/>
          <w:bCs/>
          <w:sz w:val="24"/>
          <w:szCs w:val="24"/>
          <w:lang w:val="en-US"/>
        </w:rPr>
        <w:t>e</w:t>
      </w:r>
      <w:r w:rsidR="00CD0ED2" w:rsidRPr="00CD0ED2">
        <w:rPr>
          <w:rFonts w:cs="Tahoma"/>
          <w:bCs/>
          <w:sz w:val="24"/>
          <w:szCs w:val="24"/>
        </w:rPr>
        <w:t>-</w:t>
      </w:r>
      <w:r w:rsidR="00CD0ED2" w:rsidRPr="00CD0ED2">
        <w:rPr>
          <w:rFonts w:cs="Tahoma"/>
          <w:bCs/>
          <w:sz w:val="24"/>
          <w:szCs w:val="24"/>
          <w:lang w:val="en-US"/>
        </w:rPr>
        <w:t>mail</w:t>
      </w:r>
      <w:r w:rsidR="00CD0ED2" w:rsidRPr="00CD0ED2">
        <w:rPr>
          <w:rFonts w:cs="Tahoma"/>
          <w:bCs/>
          <w:sz w:val="24"/>
          <w:szCs w:val="24"/>
        </w:rPr>
        <w:t xml:space="preserve">) θα πρέπει να γίνεται το αργότερο μέχρι την </w:t>
      </w:r>
      <w:r w:rsidR="00CD0ED2" w:rsidRPr="00CD0ED2">
        <w:rPr>
          <w:b/>
          <w:bCs/>
          <w:sz w:val="24"/>
          <w:szCs w:val="24"/>
        </w:rPr>
        <w:t>Τ</w:t>
      </w:r>
      <w:r w:rsidR="00465AC8">
        <w:rPr>
          <w:b/>
          <w:bCs/>
          <w:sz w:val="24"/>
          <w:szCs w:val="24"/>
        </w:rPr>
        <w:t>ρίτη</w:t>
      </w:r>
      <w:r w:rsidR="00CD0ED2" w:rsidRPr="00CD0ED2">
        <w:rPr>
          <w:b/>
          <w:bCs/>
          <w:sz w:val="24"/>
          <w:szCs w:val="24"/>
        </w:rPr>
        <w:t xml:space="preserve"> 2</w:t>
      </w:r>
      <w:r w:rsidR="00465AC8">
        <w:rPr>
          <w:b/>
          <w:bCs/>
          <w:sz w:val="24"/>
          <w:szCs w:val="24"/>
        </w:rPr>
        <w:t>2</w:t>
      </w:r>
      <w:r w:rsidR="00CD0ED2" w:rsidRPr="00CD0ED2">
        <w:rPr>
          <w:b/>
          <w:bCs/>
          <w:sz w:val="24"/>
          <w:szCs w:val="24"/>
        </w:rPr>
        <w:t xml:space="preserve"> Οκτωβρίου 2019 και ώρα 1</w:t>
      </w:r>
      <w:r w:rsidR="00465AC8">
        <w:rPr>
          <w:b/>
          <w:bCs/>
          <w:sz w:val="24"/>
          <w:szCs w:val="24"/>
        </w:rPr>
        <w:t>5:0</w:t>
      </w:r>
      <w:r w:rsidR="00CD0ED2" w:rsidRPr="00CD0ED2">
        <w:rPr>
          <w:b/>
          <w:bCs/>
          <w:sz w:val="24"/>
          <w:szCs w:val="24"/>
        </w:rPr>
        <w:t>0</w:t>
      </w:r>
      <w:r w:rsidR="00CD0ED2" w:rsidRPr="00CD0ED2">
        <w:rPr>
          <w:rFonts w:cs="Tahoma"/>
          <w:b/>
          <w:bCs/>
          <w:sz w:val="24"/>
          <w:szCs w:val="24"/>
        </w:rPr>
        <w:t>.</w:t>
      </w:r>
    </w:p>
    <w:bookmarkEnd w:id="2"/>
    <w:p w14:paraId="2A1890B6" w14:textId="77777777" w:rsidR="0078760C" w:rsidRDefault="0078760C" w:rsidP="00465AC8">
      <w:pPr>
        <w:ind w:left="2880" w:hanging="2880"/>
        <w:jc w:val="both"/>
        <w:rPr>
          <w:b/>
          <w:color w:val="30927A" w:themeColor="accent4" w:themeShade="BF"/>
          <w:sz w:val="20"/>
          <w:szCs w:val="20"/>
          <w:u w:val="single"/>
        </w:rPr>
      </w:pPr>
    </w:p>
    <w:p w14:paraId="0D5A1241" w14:textId="7D6BC2AE" w:rsidR="00B028DE" w:rsidRPr="00465AC8" w:rsidRDefault="00B028DE" w:rsidP="00465AC8">
      <w:pPr>
        <w:ind w:left="2880" w:hanging="2880"/>
        <w:jc w:val="both"/>
        <w:rPr>
          <w:rFonts w:cs="Tahoma"/>
          <w:b/>
          <w:bCs/>
          <w:sz w:val="24"/>
          <w:szCs w:val="24"/>
        </w:rPr>
      </w:pPr>
      <w:r w:rsidRPr="0032341A">
        <w:rPr>
          <w:b/>
          <w:color w:val="30927A" w:themeColor="accent4" w:themeShade="BF"/>
          <w:sz w:val="20"/>
          <w:szCs w:val="20"/>
          <w:u w:val="single"/>
        </w:rPr>
        <w:t>ΠΑΡΑΒΟΛΟ ΣΥΜΜΕΤΟΧΗΣ</w:t>
      </w:r>
      <w:r>
        <w:rPr>
          <w:b/>
          <w:color w:val="30927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465AC8" w:rsidRPr="00465AC8">
        <w:rPr>
          <w:sz w:val="24"/>
          <w:szCs w:val="24"/>
        </w:rPr>
        <w:t>2</w:t>
      </w:r>
      <w:r w:rsidR="00606AD4" w:rsidRPr="00606AD4">
        <w:rPr>
          <w:sz w:val="24"/>
          <w:szCs w:val="24"/>
        </w:rPr>
        <w:t>0</w:t>
      </w:r>
      <w:r>
        <w:rPr>
          <w:sz w:val="24"/>
          <w:szCs w:val="24"/>
        </w:rPr>
        <w:t xml:space="preserve"> € (</w:t>
      </w:r>
      <w:r w:rsidR="00465AC8">
        <w:rPr>
          <w:sz w:val="24"/>
          <w:szCs w:val="24"/>
        </w:rPr>
        <w:t>είκοσι</w:t>
      </w:r>
      <w:r>
        <w:rPr>
          <w:sz w:val="24"/>
          <w:szCs w:val="24"/>
        </w:rPr>
        <w:t xml:space="preserve"> ευρώ) μέχρι και την </w:t>
      </w:r>
      <w:r w:rsidR="00465AC8" w:rsidRPr="00CD0ED2">
        <w:rPr>
          <w:b/>
          <w:bCs/>
          <w:sz w:val="24"/>
          <w:szCs w:val="24"/>
        </w:rPr>
        <w:t>Τ</w:t>
      </w:r>
      <w:r w:rsidR="00465AC8">
        <w:rPr>
          <w:b/>
          <w:bCs/>
          <w:sz w:val="24"/>
          <w:szCs w:val="24"/>
        </w:rPr>
        <w:t>ρίτη</w:t>
      </w:r>
      <w:r w:rsidR="00465AC8" w:rsidRPr="00CD0ED2">
        <w:rPr>
          <w:b/>
          <w:bCs/>
          <w:sz w:val="24"/>
          <w:szCs w:val="24"/>
        </w:rPr>
        <w:t xml:space="preserve"> 2</w:t>
      </w:r>
      <w:r w:rsidR="00465AC8">
        <w:rPr>
          <w:b/>
          <w:bCs/>
          <w:sz w:val="24"/>
          <w:szCs w:val="24"/>
        </w:rPr>
        <w:t>2</w:t>
      </w:r>
      <w:r w:rsidR="00465AC8" w:rsidRPr="00CD0ED2">
        <w:rPr>
          <w:b/>
          <w:bCs/>
          <w:sz w:val="24"/>
          <w:szCs w:val="24"/>
        </w:rPr>
        <w:t xml:space="preserve"> Οκτωβρίου 2019</w:t>
      </w:r>
      <w:r w:rsidR="00465AC8">
        <w:rPr>
          <w:rFonts w:cs="Tahoma"/>
          <w:b/>
          <w:bCs/>
          <w:sz w:val="24"/>
          <w:szCs w:val="24"/>
        </w:rPr>
        <w:t xml:space="preserve">, </w:t>
      </w:r>
      <w:r>
        <w:rPr>
          <w:sz w:val="24"/>
          <w:szCs w:val="24"/>
        </w:rPr>
        <w:t xml:space="preserve">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27018489" w:rsidR="00B028DE" w:rsidRPr="004D0874" w:rsidRDefault="00B028DE" w:rsidP="00B028DE">
      <w:pPr>
        <w:spacing w:after="0" w:line="240" w:lineRule="auto"/>
        <w:ind w:left="2880" w:hanging="2880"/>
        <w:jc w:val="both"/>
        <w:rPr>
          <w:b/>
          <w:sz w:val="24"/>
          <w:szCs w:val="24"/>
        </w:rPr>
      </w:pPr>
      <w:r w:rsidRPr="0073545B">
        <w:rPr>
          <w:b/>
          <w:sz w:val="24"/>
          <w:szCs w:val="24"/>
        </w:rPr>
        <w:lastRenderedPageBreak/>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0"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00465AC8">
        <w:rPr>
          <w:b/>
          <w:sz w:val="24"/>
          <w:szCs w:val="24"/>
        </w:rPr>
        <w:t>Τρίτη 22</w:t>
      </w:r>
      <w:r w:rsidR="009063F7" w:rsidRPr="004D0874">
        <w:rPr>
          <w:b/>
          <w:sz w:val="24"/>
          <w:szCs w:val="24"/>
        </w:rPr>
        <w:t xml:space="preserve"> </w:t>
      </w:r>
      <w:r w:rsidR="00465AC8">
        <w:rPr>
          <w:b/>
          <w:sz w:val="24"/>
          <w:szCs w:val="24"/>
        </w:rPr>
        <w:t>Οκτω</w:t>
      </w:r>
      <w:r w:rsidR="009063F7">
        <w:rPr>
          <w:b/>
          <w:sz w:val="24"/>
          <w:szCs w:val="24"/>
        </w:rPr>
        <w:t>βρ</w:t>
      </w:r>
      <w:r w:rsidR="009063F7" w:rsidRPr="004D0874">
        <w:rPr>
          <w:b/>
          <w:sz w:val="24"/>
          <w:szCs w:val="24"/>
        </w:rPr>
        <w:t xml:space="preserve">ίου </w:t>
      </w:r>
      <w:r w:rsidRPr="004D0874">
        <w:rPr>
          <w:b/>
          <w:sz w:val="24"/>
          <w:szCs w:val="24"/>
        </w:rPr>
        <w:t>201</w:t>
      </w:r>
      <w:r w:rsidR="00465AC8">
        <w:rPr>
          <w:b/>
          <w:sz w:val="24"/>
          <w:szCs w:val="24"/>
        </w:rPr>
        <w:t>9</w:t>
      </w:r>
      <w:r w:rsidRPr="004D0874">
        <w:rPr>
          <w:b/>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7FAD5B76" w14:textId="77777777" w:rsidR="00B028DE" w:rsidRPr="0073545B"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0098A45F" w14:textId="77777777" w:rsidR="00111A16" w:rsidRPr="0032341A" w:rsidRDefault="00111A16" w:rsidP="00B028DE">
      <w:pPr>
        <w:spacing w:after="0" w:line="240" w:lineRule="auto"/>
        <w:jc w:val="both"/>
        <w:rPr>
          <w:sz w:val="24"/>
          <w:szCs w:val="24"/>
        </w:rPr>
      </w:pPr>
    </w:p>
    <w:p w14:paraId="0BB5EA2A" w14:textId="77777777" w:rsidR="0078760C" w:rsidRDefault="0078760C" w:rsidP="004D0874">
      <w:pPr>
        <w:pStyle w:val="2"/>
        <w:ind w:left="2880" w:hanging="2880"/>
        <w:outlineLvl w:val="0"/>
        <w:rPr>
          <w:rFonts w:asciiTheme="majorHAnsi" w:hAnsiTheme="majorHAnsi"/>
          <w:b/>
          <w:color w:val="30927A" w:themeColor="accent4" w:themeShade="BF"/>
          <w:sz w:val="20"/>
          <w:szCs w:val="20"/>
          <w:u w:val="single"/>
        </w:rPr>
      </w:pPr>
    </w:p>
    <w:p w14:paraId="1A099E56" w14:textId="0B746791" w:rsidR="004D0874" w:rsidRDefault="00B028DE" w:rsidP="004D0874">
      <w:pPr>
        <w:pStyle w:val="2"/>
        <w:ind w:left="2880" w:hanging="2880"/>
        <w:outlineLvl w:val="0"/>
        <w:rPr>
          <w:rFonts w:asciiTheme="minorHAnsi" w:eastAsia="Times New Roman" w:hAnsiTheme="minorHAnsi" w:cs="Tahoma"/>
          <w:bCs/>
        </w:rPr>
      </w:pPr>
      <w:r>
        <w:rPr>
          <w:rFonts w:asciiTheme="majorHAnsi" w:hAnsiTheme="majorHAnsi"/>
          <w:b/>
          <w:color w:val="30927A" w:themeColor="accent4" w:themeShade="BF"/>
          <w:sz w:val="20"/>
          <w:szCs w:val="20"/>
          <w:u w:val="single"/>
        </w:rPr>
        <w:t>ΠΡΟΓΡΑΜΜΑ ΑΓΩΝΩΝ</w:t>
      </w:r>
      <w:r w:rsidRPr="00BD4D90">
        <w:rPr>
          <w:rFonts w:asciiTheme="majorHAnsi" w:hAnsiTheme="majorHAnsi"/>
          <w:b/>
          <w:color w:val="30927A" w:themeColor="accent4" w:themeShade="BF"/>
          <w:sz w:val="20"/>
          <w:szCs w:val="20"/>
        </w:rPr>
        <w:tab/>
      </w:r>
      <w:r w:rsidR="004D0874" w:rsidRPr="00A62F26">
        <w:rPr>
          <w:rFonts w:asciiTheme="minorHAnsi" w:eastAsia="Times New Roman" w:hAnsiTheme="minorHAnsi" w:cs="Tahoma"/>
          <w:bCs/>
        </w:rPr>
        <w:t xml:space="preserve">Το πρόγραμμα των αγώνων </w:t>
      </w:r>
      <w:r w:rsidR="00C20F66">
        <w:rPr>
          <w:rFonts w:asciiTheme="minorHAnsi" w:eastAsia="Times New Roman" w:hAnsiTheme="minorHAnsi" w:cs="Tahoma"/>
          <w:bCs/>
        </w:rPr>
        <w:t xml:space="preserve">περιλαμβάνει αναλυτικά τις εξής κατηγορίες : </w:t>
      </w:r>
    </w:p>
    <w:p w14:paraId="27FDC0BA" w14:textId="36FDA0DE"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Άνδρες Έγχρωμες Ζώνες:</w:t>
      </w:r>
      <w:r w:rsidRPr="00C20F66">
        <w:rPr>
          <w:rFonts w:asciiTheme="minorHAnsi" w:hAnsiTheme="minorHAnsi"/>
          <w:sz w:val="18"/>
          <w:szCs w:val="18"/>
        </w:rPr>
        <w:t>- 54 κιλά, 54 – 58 κιλά, 58 – 63 κιλά, 63 – 68 κιλά, 68 – 74 κιλά,</w:t>
      </w:r>
      <w:r w:rsidRPr="00C20F66">
        <w:rPr>
          <w:rFonts w:asciiTheme="minorHAnsi" w:hAnsiTheme="minorHAnsi"/>
          <w:color w:val="92D050"/>
          <w:sz w:val="18"/>
          <w:szCs w:val="18"/>
        </w:rPr>
        <w:t>.</w:t>
      </w:r>
      <w:r w:rsidRPr="00C20F66">
        <w:rPr>
          <w:rFonts w:asciiTheme="minorHAnsi" w:hAnsiTheme="minorHAnsi"/>
          <w:sz w:val="18"/>
          <w:szCs w:val="18"/>
        </w:rPr>
        <w:t>74 – 80 κιλά, 80 – 87 κιλά, +87 κιλά.</w:t>
      </w:r>
    </w:p>
    <w:p w14:paraId="4CD75658" w14:textId="45D2A13A"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Άνδρες Μαύρες Ζώνες:</w:t>
      </w:r>
      <w:r w:rsidRPr="00C20F66">
        <w:rPr>
          <w:rFonts w:asciiTheme="minorHAnsi" w:hAnsiTheme="minorHAnsi"/>
          <w:sz w:val="18"/>
          <w:szCs w:val="18"/>
        </w:rPr>
        <w:t>- 54 κιλά, 54 – 58 κιλά, 58 – 63 κιλά, 63 – 68 κιλά, 68 – 74 κιλά,</w:t>
      </w:r>
      <w:r w:rsidRPr="00C20F66">
        <w:rPr>
          <w:rFonts w:asciiTheme="minorHAnsi" w:hAnsiTheme="minorHAnsi"/>
          <w:color w:val="92D050"/>
          <w:sz w:val="18"/>
          <w:szCs w:val="18"/>
        </w:rPr>
        <w:t>.</w:t>
      </w:r>
      <w:r w:rsidRPr="00C20F66">
        <w:rPr>
          <w:rFonts w:asciiTheme="minorHAnsi" w:hAnsiTheme="minorHAnsi"/>
          <w:sz w:val="18"/>
          <w:szCs w:val="18"/>
        </w:rPr>
        <w:t>74 – 80 κιλά, 80 – 87 κιλά, +87 κιλά.</w:t>
      </w:r>
    </w:p>
    <w:p w14:paraId="7C183F56" w14:textId="307703C5"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Έφηβοι Έγχρωμες Ζώνες :</w:t>
      </w:r>
      <w:r w:rsidRPr="00C20F66">
        <w:rPr>
          <w:rFonts w:asciiTheme="minorHAnsi" w:hAnsiTheme="minorHAnsi"/>
          <w:sz w:val="18"/>
          <w:szCs w:val="18"/>
        </w:rPr>
        <w:t>- 45 κιλά, 45 – 48 κιλά, 48 – 51 κιλά, 51 – 55 κιλά, 55 – 59 κιλά, 59 – 63 κιλά, 63 – 68 κιλά, 68 – 73 κιλά, 73 – 78 κιλά, +78 κιλά.</w:t>
      </w:r>
    </w:p>
    <w:p w14:paraId="4942D07C" w14:textId="72716C4F"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Έφηβοι Μαύρες Ζώνες :</w:t>
      </w:r>
      <w:r w:rsidRPr="00C20F66">
        <w:rPr>
          <w:rFonts w:asciiTheme="minorHAnsi" w:hAnsiTheme="minorHAnsi"/>
          <w:sz w:val="18"/>
          <w:szCs w:val="18"/>
        </w:rPr>
        <w:t>- 45 κιλά, 45 – 48 κιλά, 48 – 51 κιλά, 51 – 55 κιλά, 55 – 59 κιλά, 59 – 63 κιλά, 63 – 68 κιλά, 68 – 73 κιλά, 73 – 78 κιλά, +78 κιλά.</w:t>
      </w:r>
    </w:p>
    <w:p w14:paraId="234503D5" w14:textId="77777777"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Γυναίκες Έγχρωμες Ζώνες:</w:t>
      </w:r>
      <w:r w:rsidRPr="00C20F66">
        <w:rPr>
          <w:rFonts w:asciiTheme="minorHAnsi" w:hAnsiTheme="minorHAnsi"/>
          <w:sz w:val="18"/>
          <w:szCs w:val="18"/>
        </w:rPr>
        <w:t>- 46 κιλά, 46 – 49 κιλά, 49 – 53 κιλά, 53 – 57 κιλά, 57 – 62 κιλά, 62 – 67 κιλά, 67 – 73 κιλά, + 73 κιλά.</w:t>
      </w:r>
    </w:p>
    <w:p w14:paraId="29B0D39A" w14:textId="48242219"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Γυναίκες Μαύρες Ζώνες:</w:t>
      </w:r>
      <w:r w:rsidRPr="00C20F66">
        <w:rPr>
          <w:rFonts w:asciiTheme="minorHAnsi" w:hAnsiTheme="minorHAnsi"/>
          <w:sz w:val="18"/>
          <w:szCs w:val="18"/>
        </w:rPr>
        <w:t>- 46 κιλά, 46 – 49 κιλά, 49 – 53 κιλά, 53 – 57 κιλά, 57 – 62 κιλά, 62 – 67 κιλά, 67 – 73 κιλά, + 73 κιλά.</w:t>
      </w:r>
    </w:p>
    <w:p w14:paraId="7FB290E2" w14:textId="502748F6"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Νεάνιδες Έγχρωμες Ζώνες :</w:t>
      </w:r>
      <w:r w:rsidRPr="00C20F66">
        <w:rPr>
          <w:rFonts w:asciiTheme="minorHAnsi" w:hAnsiTheme="minorHAnsi"/>
          <w:sz w:val="18"/>
          <w:szCs w:val="18"/>
        </w:rPr>
        <w:t>- 42 κιλά, 42 – 44 κιλά, 44 – 46 κιλά, 46 – 49 κιλά, 49 – 52 κιλά, 52 – 55 κιλά, 55 – 59 κιλά, 59 – 63 κιλά, 63 – 68 κιλά, + 68 κιλά.</w:t>
      </w:r>
    </w:p>
    <w:p w14:paraId="006D3B6C" w14:textId="0E26E641"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Νεάνιδες Μαύρες Ζώνες :</w:t>
      </w:r>
      <w:r w:rsidRPr="00C20F66">
        <w:rPr>
          <w:rFonts w:asciiTheme="minorHAnsi" w:hAnsiTheme="minorHAnsi"/>
          <w:sz w:val="18"/>
          <w:szCs w:val="18"/>
        </w:rPr>
        <w:t>- 42 κιλά, 42 – 44 κιλά, 44 – 46 κιλά, 46 – 49 κιλά, 49 – 52 κιλά, 52 – 55 κιλά, 55 – 59 κιλά, 59 – 63 κιλά, 63 – 68 κιλά, + 68 κιλά.</w:t>
      </w:r>
    </w:p>
    <w:p w14:paraId="798D4186" w14:textId="3489D036"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Έγχρωμες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Pr="00C20F66">
        <w:rPr>
          <w:rFonts w:asciiTheme="minorHAnsi" w:hAnsiTheme="minorHAnsi"/>
          <w:b/>
          <w:sz w:val="18"/>
          <w:szCs w:val="18"/>
        </w:rPr>
        <w:t xml:space="preserve"> </w:t>
      </w:r>
      <w:r w:rsidRPr="00C20F66">
        <w:rPr>
          <w:rFonts w:asciiTheme="minorHAnsi" w:hAnsiTheme="minorHAnsi"/>
          <w:sz w:val="18"/>
          <w:szCs w:val="18"/>
        </w:rPr>
        <w:t>- 33 κιλά, 33 – 37 κιλά, 37 – 41 κιλά,  41 – 45 κιλά, 45 – 49 κιλά, 49 – 53 κιλά, 53 – 57 κιλά, 57 – 61 κιλά, 61 – 65 κιλά, + 65 κιλά.</w:t>
      </w:r>
    </w:p>
    <w:p w14:paraId="3B17A0BA" w14:textId="3A0DF0A7"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Μαύρες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Pr="00C20F66">
        <w:rPr>
          <w:rFonts w:asciiTheme="minorHAnsi" w:hAnsiTheme="minorHAnsi"/>
          <w:b/>
          <w:sz w:val="18"/>
          <w:szCs w:val="18"/>
        </w:rPr>
        <w:t xml:space="preserve"> </w:t>
      </w:r>
      <w:r w:rsidRPr="00C20F66">
        <w:rPr>
          <w:rFonts w:asciiTheme="minorHAnsi" w:hAnsiTheme="minorHAnsi"/>
          <w:sz w:val="18"/>
          <w:szCs w:val="18"/>
        </w:rPr>
        <w:t>- 33 κιλά, 33 – 37 κιλά, 37 – 41 κιλά, 41 – 45 κιλά, 45 – 49 κιλά, 49 – 53 κιλά, 53 – 57 κιλά, 57 – 61 κιλά, 61 – 65 κιλά, + 65 κιλά.</w:t>
      </w:r>
    </w:p>
    <w:p w14:paraId="147DC5EE" w14:textId="072172F2"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Έγχρωμες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Pr="00C20F66">
        <w:rPr>
          <w:rFonts w:asciiTheme="minorHAnsi" w:hAnsiTheme="minorHAnsi"/>
          <w:sz w:val="18"/>
          <w:szCs w:val="18"/>
        </w:rPr>
        <w:t>- 29 κιλά, 29 – 33 κιλά, 33 – 37 κιλά, 37 – 41 κιλά, 41 – 44 κιλά, 44 – 47 κιλά, 47 – 51 κιλά, 51 – 55 κιλά, 55 – 59 κιλά, + 59 κιλά.</w:t>
      </w:r>
    </w:p>
    <w:p w14:paraId="381F0471" w14:textId="175B3DC1"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Μαύρες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002868F7">
        <w:rPr>
          <w:rFonts w:asciiTheme="minorHAnsi" w:hAnsiTheme="minorHAnsi"/>
          <w:sz w:val="18"/>
          <w:szCs w:val="18"/>
        </w:rPr>
        <w:t xml:space="preserve"> </w:t>
      </w:r>
      <w:r w:rsidRPr="00C20F66">
        <w:rPr>
          <w:rFonts w:asciiTheme="minorHAnsi" w:hAnsiTheme="minorHAnsi"/>
          <w:sz w:val="18"/>
          <w:szCs w:val="18"/>
        </w:rPr>
        <w:t>- 29 κιλά, 29 – 33 κιλά, 33 – 37 κιλά, 37 – 41 κιλά,  41 – 44 κιλά, 44 – 47 κιλά, 47 – 51 κιλά, 51 – 55 κιλά, 55 – 59 κιλά, + 59 κιλά.</w:t>
      </w:r>
    </w:p>
    <w:p w14:paraId="18FA39BF" w14:textId="204EA927"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Έγχρωμες Ζώνες 20</w:t>
      </w:r>
      <w:r w:rsidR="002868F7">
        <w:rPr>
          <w:rFonts w:asciiTheme="minorHAnsi" w:hAnsiTheme="minorHAnsi"/>
          <w:b/>
          <w:sz w:val="18"/>
          <w:szCs w:val="18"/>
          <w:u w:val="single"/>
        </w:rPr>
        <w:t>08</w:t>
      </w:r>
      <w:r w:rsidRPr="00C20F66">
        <w:rPr>
          <w:rFonts w:asciiTheme="minorHAnsi" w:hAnsiTheme="minorHAnsi"/>
          <w:b/>
          <w:sz w:val="18"/>
          <w:szCs w:val="18"/>
          <w:u w:val="single"/>
        </w:rPr>
        <w:t xml:space="preserve"> - 2007 :</w:t>
      </w:r>
      <w:r w:rsidRPr="00C20F66">
        <w:rPr>
          <w:rFonts w:asciiTheme="minorHAnsi" w:hAnsiTheme="minorHAnsi"/>
          <w:sz w:val="18"/>
          <w:szCs w:val="18"/>
        </w:rPr>
        <w:t xml:space="preserve"> - 33 κιλά, 33 – 37 κιλά, 37 – 41 κιλά, 41 – 45 κιλά, 45 – 49 κιλά, 49 – 53 κιλά, 53 – 57 κιλά, 57 – 61 κιλά, 61 – 65 κιλά, + 65 κιλά. </w:t>
      </w:r>
    </w:p>
    <w:p w14:paraId="52860DEE" w14:textId="39A414C2"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Μαύρες Ζώνες 200</w:t>
      </w:r>
      <w:r w:rsidR="002868F7">
        <w:rPr>
          <w:rFonts w:asciiTheme="minorHAnsi" w:hAnsiTheme="minorHAnsi"/>
          <w:b/>
          <w:sz w:val="18"/>
          <w:szCs w:val="18"/>
          <w:u w:val="single"/>
        </w:rPr>
        <w:t>8</w:t>
      </w:r>
      <w:r w:rsidRPr="00C20F66">
        <w:rPr>
          <w:rFonts w:asciiTheme="minorHAnsi" w:hAnsiTheme="minorHAnsi"/>
          <w:b/>
          <w:sz w:val="18"/>
          <w:szCs w:val="18"/>
          <w:u w:val="single"/>
        </w:rPr>
        <w:t xml:space="preserve"> - 2007 :</w:t>
      </w:r>
      <w:r w:rsidRPr="00C20F66">
        <w:rPr>
          <w:rFonts w:asciiTheme="minorHAnsi" w:hAnsiTheme="minorHAnsi"/>
          <w:sz w:val="18"/>
          <w:szCs w:val="18"/>
        </w:rPr>
        <w:t xml:space="preserve"> - 33 κιλά, 33 – 37 κιλά, 37 – 41 κιλά, 41 – 45 κιλά, 45 – 49 κιλά, 49 – 53 κιλά, 53 – 57 κιλά, 57 – 61 κιλά, 61 – 65 κιλά, + 65 κιλά. </w:t>
      </w:r>
    </w:p>
    <w:p w14:paraId="7BD1507A" w14:textId="04A57193"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Έγχρωμες Ζώνες 200</w:t>
      </w:r>
      <w:r w:rsidR="002868F7">
        <w:rPr>
          <w:rFonts w:asciiTheme="minorHAnsi" w:hAnsiTheme="minorHAnsi"/>
          <w:b/>
          <w:sz w:val="18"/>
          <w:szCs w:val="18"/>
          <w:u w:val="single"/>
        </w:rPr>
        <w:t>8</w:t>
      </w:r>
      <w:r w:rsidRPr="00C20F66">
        <w:rPr>
          <w:rFonts w:asciiTheme="minorHAnsi" w:hAnsiTheme="minorHAnsi"/>
          <w:b/>
          <w:sz w:val="18"/>
          <w:szCs w:val="18"/>
          <w:u w:val="single"/>
        </w:rPr>
        <w:t xml:space="preserve"> - 2007 :</w:t>
      </w:r>
      <w:r w:rsidRPr="00C20F66">
        <w:rPr>
          <w:rFonts w:asciiTheme="minorHAnsi" w:hAnsiTheme="minorHAnsi"/>
          <w:sz w:val="18"/>
          <w:szCs w:val="18"/>
        </w:rPr>
        <w:t xml:space="preserve">- 29 κιλά, 29 – 33 κιλά, 33 – 37 κιλά, 37 – 41 κιλά, 41 – 44 κιλά, 44 – 47 κιλά, 47 – 51 κιλά, 51 – 55 κιλά, 55 – 59 κιλά, + 59 κιλά. </w:t>
      </w:r>
      <w:r w:rsidRPr="00C20F66">
        <w:rPr>
          <w:rFonts w:asciiTheme="minorHAnsi" w:hAnsiTheme="minorHAnsi"/>
          <w:sz w:val="18"/>
          <w:szCs w:val="18"/>
        </w:rPr>
        <w:tab/>
      </w:r>
    </w:p>
    <w:p w14:paraId="2809638A" w14:textId="3664C3CD"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Μαύρες Ζώνες 200</w:t>
      </w:r>
      <w:r w:rsidR="002868F7">
        <w:rPr>
          <w:rFonts w:asciiTheme="minorHAnsi" w:hAnsiTheme="minorHAnsi"/>
          <w:b/>
          <w:sz w:val="18"/>
          <w:szCs w:val="18"/>
          <w:u w:val="single"/>
        </w:rPr>
        <w:t>8</w:t>
      </w:r>
      <w:r w:rsidRPr="00C20F66">
        <w:rPr>
          <w:rFonts w:asciiTheme="minorHAnsi" w:hAnsiTheme="minorHAnsi"/>
          <w:b/>
          <w:sz w:val="18"/>
          <w:szCs w:val="18"/>
          <w:u w:val="single"/>
        </w:rPr>
        <w:t xml:space="preserve"> - 2007 :</w:t>
      </w:r>
      <w:r w:rsidRPr="00C20F66">
        <w:rPr>
          <w:rFonts w:asciiTheme="minorHAnsi" w:hAnsiTheme="minorHAnsi"/>
          <w:sz w:val="18"/>
          <w:szCs w:val="18"/>
        </w:rPr>
        <w:t>- 29 κιλά, 29 – 33 κιλά, 33 – 37 κιλά, 37 – 41 κιλά, 41 – 44 κιλά, 44 – 47 κιλά, 47 – 51 κιλά, 51 – 55 κιλά, 55 – 59 κιλά, + 59 κιλά.</w:t>
      </w:r>
    </w:p>
    <w:p w14:paraId="3284015B" w14:textId="77777777" w:rsidR="0042465B" w:rsidRDefault="0042465B" w:rsidP="0042465B">
      <w:pPr>
        <w:jc w:val="both"/>
        <w:rPr>
          <w:rFonts w:asciiTheme="majorHAnsi" w:hAnsiTheme="majorHAnsi"/>
          <w:b/>
          <w:color w:val="30927A" w:themeColor="accent4" w:themeShade="BF"/>
          <w:sz w:val="20"/>
          <w:szCs w:val="20"/>
          <w:u w:val="single"/>
        </w:rPr>
      </w:pPr>
    </w:p>
    <w:p w14:paraId="5876BCAD" w14:textId="77777777" w:rsidR="0078760C" w:rsidRDefault="0078760C" w:rsidP="00A07440">
      <w:pPr>
        <w:ind w:left="2880" w:hanging="2880"/>
        <w:jc w:val="both"/>
        <w:rPr>
          <w:rFonts w:asciiTheme="majorHAnsi" w:hAnsiTheme="majorHAnsi"/>
          <w:b/>
          <w:color w:val="30927A" w:themeColor="accent4" w:themeShade="BF"/>
          <w:sz w:val="20"/>
          <w:szCs w:val="20"/>
          <w:u w:val="single"/>
        </w:rPr>
      </w:pPr>
    </w:p>
    <w:p w14:paraId="3A574F76" w14:textId="5CE5017B" w:rsidR="00111A16" w:rsidRPr="00A07440" w:rsidRDefault="004D0874" w:rsidP="00A07440">
      <w:pPr>
        <w:ind w:left="2880" w:hanging="2880"/>
        <w:jc w:val="both"/>
        <w:rPr>
          <w:color w:val="FF0000"/>
          <w:sz w:val="24"/>
          <w:szCs w:val="24"/>
        </w:rPr>
      </w:pPr>
      <w:r w:rsidRPr="0042465B">
        <w:rPr>
          <w:rFonts w:asciiTheme="majorHAnsi" w:hAnsiTheme="majorHAnsi"/>
          <w:b/>
          <w:color w:val="30927A" w:themeColor="accent4" w:themeShade="BF"/>
          <w:sz w:val="20"/>
          <w:szCs w:val="20"/>
          <w:u w:val="single"/>
        </w:rPr>
        <w:t>ΠΡΟΓΡΑΜΜΑ ΖΥΓΙΣΗΣ</w:t>
      </w:r>
      <w:r w:rsidRPr="0042465B">
        <w:rPr>
          <w:rFonts w:asciiTheme="majorHAnsi" w:hAnsiTheme="majorHAnsi"/>
          <w:b/>
          <w:color w:val="30927A" w:themeColor="accent4" w:themeShade="BF"/>
          <w:sz w:val="20"/>
          <w:szCs w:val="20"/>
        </w:rPr>
        <w:tab/>
      </w:r>
      <w:r w:rsidR="00334C87" w:rsidRPr="0042465B">
        <w:rPr>
          <w:rFonts w:ascii="Calibri" w:hAnsi="Calibri" w:cs="Calibri"/>
          <w:b/>
          <w:color w:val="FF0000"/>
          <w:sz w:val="24"/>
          <w:szCs w:val="24"/>
          <w:rtl/>
        </w:rPr>
        <w:t>۞</w:t>
      </w:r>
      <w:r w:rsidR="00FA40B6" w:rsidRPr="0042465B">
        <w:rPr>
          <w:rFonts w:asciiTheme="majorHAnsi" w:hAnsiTheme="majorHAnsi"/>
          <w:b/>
          <w:color w:val="30927A" w:themeColor="accent4" w:themeShade="BF"/>
          <w:sz w:val="24"/>
          <w:szCs w:val="24"/>
        </w:rPr>
        <w:t xml:space="preserve"> </w:t>
      </w:r>
      <w:r w:rsidR="00334C87" w:rsidRPr="0042465B">
        <w:rPr>
          <w:rFonts w:eastAsia="Times New Roman" w:cs="Tahoma"/>
          <w:b/>
          <w:bCs/>
          <w:color w:val="FF0000"/>
          <w:sz w:val="24"/>
          <w:szCs w:val="24"/>
        </w:rPr>
        <w:t>ΕΠΙΣΗΜΗ ΖΥΓΙΣΗ</w:t>
      </w:r>
      <w:r w:rsidR="00334C87" w:rsidRPr="0042465B">
        <w:rPr>
          <w:rFonts w:eastAsia="Times New Roman" w:cs="Tahoma"/>
          <w:bCs/>
          <w:color w:val="FF0000"/>
          <w:sz w:val="24"/>
          <w:szCs w:val="24"/>
        </w:rPr>
        <w:t xml:space="preserve"> : </w:t>
      </w:r>
      <w:r w:rsidR="00EA5668" w:rsidRPr="0042465B">
        <w:rPr>
          <w:rFonts w:eastAsia="Times New Roman" w:cs="Tahoma"/>
          <w:bCs/>
          <w:color w:val="FF0000"/>
          <w:sz w:val="24"/>
          <w:szCs w:val="24"/>
        </w:rPr>
        <w:t xml:space="preserve">Θα γίνει </w:t>
      </w:r>
      <w:r w:rsidR="00CB1C5C">
        <w:rPr>
          <w:rFonts w:eastAsia="Times New Roman" w:cs="Tahoma"/>
          <w:bCs/>
          <w:color w:val="FF0000"/>
          <w:sz w:val="24"/>
          <w:szCs w:val="24"/>
        </w:rPr>
        <w:t xml:space="preserve">το Σάββατο 26 Οκτωβρίου 2019,  </w:t>
      </w:r>
      <w:r w:rsidR="00EA5668" w:rsidRPr="0042465B">
        <w:rPr>
          <w:rFonts w:eastAsia="Times New Roman" w:cs="Tahoma"/>
          <w:bCs/>
          <w:color w:val="FF0000"/>
          <w:sz w:val="24"/>
          <w:szCs w:val="24"/>
        </w:rPr>
        <w:t>στο χώρο των αγώνων από τις 13:00 έως τις 15:00 για όλες τις κατηγορίες που θα διεξαχθούν την επόμενη ημέρα.</w:t>
      </w:r>
      <w:r w:rsidR="0042465B" w:rsidRPr="0042465B">
        <w:rPr>
          <w:sz w:val="24"/>
          <w:szCs w:val="24"/>
        </w:rPr>
        <w:t xml:space="preserve"> </w:t>
      </w:r>
      <w:r w:rsidR="0042465B" w:rsidRPr="0042465B">
        <w:rPr>
          <w:color w:val="FF0000"/>
          <w:sz w:val="24"/>
          <w:szCs w:val="24"/>
        </w:rPr>
        <w:t xml:space="preserve">Κατά την ζύγιση των αθλητών – αθλητριών δεν θα υπάρχει καθόλου ανοχή. </w:t>
      </w:r>
    </w:p>
    <w:p w14:paraId="3204A3CA" w14:textId="20BEE23A" w:rsidR="00111A16" w:rsidRDefault="00334C87" w:rsidP="00EA5668">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00FA40B6" w:rsidRPr="004826A9">
        <w:rPr>
          <w:rFonts w:ascii="Calibri" w:hAnsi="Calibri" w:cs="Calibri"/>
          <w:b/>
          <w:color w:val="FF0000"/>
          <w:sz w:val="20"/>
          <w:szCs w:val="20"/>
          <w:rtl/>
        </w:rPr>
        <w:t>۞</w:t>
      </w:r>
      <w:r w:rsidR="00FA40B6"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w:t>
      </w:r>
      <w:r w:rsidR="00FA40B6" w:rsidRPr="004826A9">
        <w:rPr>
          <w:rFonts w:asciiTheme="minorHAnsi" w:eastAsia="Times New Roman" w:hAnsiTheme="minorHAnsi" w:cs="Tahoma"/>
          <w:bCs/>
          <w:color w:val="FF0000"/>
        </w:rPr>
        <w:t>Όλοι οι αθλητές – αθλήτριες που πέρασαν την</w:t>
      </w:r>
      <w:r w:rsidR="00BE33FB" w:rsidRPr="004826A9">
        <w:rPr>
          <w:rFonts w:asciiTheme="minorHAnsi" w:eastAsia="Times New Roman" w:hAnsiTheme="minorHAnsi" w:cs="Tahoma"/>
          <w:bCs/>
          <w:color w:val="FF0000"/>
        </w:rPr>
        <w:t xml:space="preserve"> προηγούμενη ημέρα στην</w:t>
      </w:r>
      <w:r w:rsidR="00FA40B6" w:rsidRPr="004826A9">
        <w:rPr>
          <w:rFonts w:asciiTheme="minorHAnsi" w:eastAsia="Times New Roman" w:hAnsiTheme="minorHAnsi" w:cs="Tahoma"/>
          <w:bCs/>
          <w:color w:val="FF0000"/>
        </w:rPr>
        <w:t xml:space="preserve"> επίσημη ζύγιση θα πρέπει να είναι παρόντες </w:t>
      </w:r>
      <w:r w:rsidR="00FA40B6" w:rsidRPr="004826A9">
        <w:rPr>
          <w:rFonts w:asciiTheme="minorHAnsi" w:eastAsia="Times New Roman" w:hAnsiTheme="minorHAnsi" w:cs="Tahoma"/>
          <w:bCs/>
          <w:color w:val="FF0000"/>
        </w:rPr>
        <w:lastRenderedPageBreak/>
        <w:t>στις 07:</w:t>
      </w:r>
      <w:r w:rsidR="0042465B" w:rsidRPr="0042465B">
        <w:rPr>
          <w:rFonts w:asciiTheme="minorHAnsi" w:eastAsia="Times New Roman" w:hAnsiTheme="minorHAnsi" w:cs="Tahoma"/>
          <w:bCs/>
          <w:color w:val="FF0000"/>
        </w:rPr>
        <w:t>3</w:t>
      </w:r>
      <w:r w:rsidR="00FA40B6" w:rsidRPr="004826A9">
        <w:rPr>
          <w:rFonts w:asciiTheme="minorHAnsi" w:eastAsia="Times New Roman" w:hAnsiTheme="minorHAnsi" w:cs="Tahoma"/>
          <w:bCs/>
          <w:color w:val="FF0000"/>
        </w:rPr>
        <w:t>0</w:t>
      </w:r>
      <w:r w:rsidR="006C79C7" w:rsidRPr="004826A9">
        <w:rPr>
          <w:rFonts w:asciiTheme="minorHAnsi" w:eastAsia="Times New Roman" w:hAnsiTheme="minorHAnsi" w:cs="Tahoma"/>
          <w:bCs/>
          <w:color w:val="FF0000"/>
        </w:rPr>
        <w:t xml:space="preserve"> π.μ.</w:t>
      </w:r>
      <w:r w:rsidR="00BE33FB" w:rsidRPr="004826A9">
        <w:rPr>
          <w:rFonts w:asciiTheme="minorHAnsi" w:eastAsia="Times New Roman" w:hAnsiTheme="minorHAnsi" w:cs="Tahoma"/>
          <w:bCs/>
          <w:color w:val="FF0000"/>
        </w:rPr>
        <w:t xml:space="preserve"> για την τυχαία ζύγιση που θα πραγματ</w:t>
      </w:r>
      <w:r w:rsidR="00EA5668">
        <w:rPr>
          <w:rFonts w:asciiTheme="minorHAnsi" w:eastAsia="Times New Roman" w:hAnsiTheme="minorHAnsi" w:cs="Tahoma"/>
          <w:bCs/>
          <w:color w:val="FF0000"/>
        </w:rPr>
        <w:t>οποιηθεί</w:t>
      </w:r>
      <w:r w:rsidR="00BE33FB" w:rsidRPr="004826A9">
        <w:rPr>
          <w:rFonts w:asciiTheme="minorHAnsi" w:eastAsia="Times New Roman" w:hAnsiTheme="minorHAnsi" w:cs="Tahoma"/>
          <w:bCs/>
          <w:color w:val="FF0000"/>
        </w:rPr>
        <w:t xml:space="preserve"> στο στάδιο </w:t>
      </w:r>
      <w:r w:rsidR="00EA5668">
        <w:rPr>
          <w:rFonts w:asciiTheme="minorHAnsi" w:eastAsia="Times New Roman" w:hAnsiTheme="minorHAnsi" w:cs="Tahoma"/>
          <w:bCs/>
          <w:color w:val="FF0000"/>
        </w:rPr>
        <w:t>το πρωί της 27</w:t>
      </w:r>
      <w:r w:rsidR="00EA5668" w:rsidRPr="00EA5668">
        <w:rPr>
          <w:rFonts w:asciiTheme="minorHAnsi" w:eastAsia="Times New Roman" w:hAnsiTheme="minorHAnsi" w:cs="Tahoma"/>
          <w:bCs/>
          <w:color w:val="FF0000"/>
          <w:vertAlign w:val="superscript"/>
        </w:rPr>
        <w:t>ης</w:t>
      </w:r>
      <w:r w:rsidR="00EA5668">
        <w:rPr>
          <w:rFonts w:asciiTheme="minorHAnsi" w:eastAsia="Times New Roman" w:hAnsiTheme="minorHAnsi" w:cs="Tahoma"/>
          <w:bCs/>
          <w:color w:val="FF0000"/>
        </w:rPr>
        <w:t xml:space="preserve"> Οκτωβρίου 2019</w:t>
      </w:r>
      <w:r w:rsidR="00BE33FB" w:rsidRPr="004826A9">
        <w:rPr>
          <w:rFonts w:asciiTheme="minorHAnsi" w:eastAsia="Times New Roman" w:hAnsiTheme="minorHAnsi" w:cs="Tahoma"/>
          <w:bCs/>
          <w:color w:val="FF0000"/>
        </w:rPr>
        <w:t>.</w:t>
      </w:r>
      <w:r w:rsidR="006C79C7" w:rsidRPr="004826A9">
        <w:rPr>
          <w:rFonts w:asciiTheme="minorHAnsi" w:eastAsia="Times New Roman" w:hAnsiTheme="minorHAnsi" w:cs="Tahoma"/>
          <w:bCs/>
          <w:color w:val="FF0000"/>
        </w:rPr>
        <w:t xml:space="preserve"> </w:t>
      </w:r>
      <w:r w:rsidR="00BE33FB" w:rsidRPr="004826A9">
        <w:rPr>
          <w:rFonts w:asciiTheme="minorHAnsi" w:eastAsia="Times New Roman" w:hAnsiTheme="minorHAnsi" w:cs="Tahoma"/>
          <w:bCs/>
          <w:color w:val="FF0000"/>
        </w:rPr>
        <w:t xml:space="preserve">Η γραμματεία των αγώνων θα ανακοινώσει τα ονόματα των αθλητών – αθλητριών που θα επιλεχθούν τυχαία και θα αποτελούν </w:t>
      </w:r>
      <w:r w:rsidR="006C79C7" w:rsidRPr="004826A9">
        <w:rPr>
          <w:rFonts w:asciiTheme="minorHAnsi" w:eastAsia="Times New Roman" w:hAnsiTheme="minorHAnsi" w:cs="Tahoma"/>
          <w:bCs/>
          <w:color w:val="FF0000"/>
        </w:rPr>
        <w:t xml:space="preserve">ποσοστό επιλογής </w:t>
      </w:r>
      <w:r w:rsidR="00BE33FB" w:rsidRPr="004826A9">
        <w:rPr>
          <w:rFonts w:asciiTheme="minorHAnsi" w:eastAsia="Times New Roman" w:hAnsiTheme="minorHAnsi" w:cs="Tahoma"/>
          <w:bCs/>
          <w:color w:val="FF0000"/>
        </w:rPr>
        <w:t>10% του συνόλου των αθλητών που θα αγωνιστούν την ίδια ημέρα.</w:t>
      </w:r>
    </w:p>
    <w:p w14:paraId="408AA027" w14:textId="77777777" w:rsidR="00EA5668" w:rsidRPr="00EA5668" w:rsidRDefault="00EA5668" w:rsidP="00EA5668">
      <w:pPr>
        <w:pStyle w:val="2"/>
        <w:ind w:left="2880" w:hanging="2880"/>
        <w:outlineLvl w:val="0"/>
        <w:rPr>
          <w:rFonts w:asciiTheme="minorHAnsi" w:eastAsia="Times New Roman" w:hAnsiTheme="minorHAnsi" w:cs="Tahoma"/>
          <w:b/>
          <w:bCs/>
          <w:color w:val="FF0000"/>
        </w:rPr>
      </w:pPr>
    </w:p>
    <w:p w14:paraId="1B28414D" w14:textId="77777777" w:rsidR="0078760C" w:rsidRDefault="0078760C" w:rsidP="004D0874">
      <w:pPr>
        <w:spacing w:after="0" w:line="240" w:lineRule="auto"/>
        <w:ind w:left="2880" w:hanging="2880"/>
        <w:jc w:val="both"/>
        <w:rPr>
          <w:rFonts w:asciiTheme="majorHAnsi" w:hAnsiTheme="majorHAnsi"/>
          <w:b/>
          <w:color w:val="30927A" w:themeColor="accent4" w:themeShade="BF"/>
          <w:sz w:val="20"/>
          <w:szCs w:val="20"/>
          <w:u w:val="single"/>
        </w:rPr>
      </w:pPr>
    </w:p>
    <w:p w14:paraId="400EC433" w14:textId="5E310F63" w:rsidR="004D0874" w:rsidRPr="004D0874" w:rsidRDefault="004D0874" w:rsidP="004D0874">
      <w:pPr>
        <w:spacing w:after="0" w:line="240" w:lineRule="auto"/>
        <w:ind w:left="2880" w:hanging="2880"/>
        <w:jc w:val="both"/>
        <w:rPr>
          <w:sz w:val="24"/>
          <w:szCs w:val="24"/>
        </w:rPr>
      </w:pPr>
      <w:r>
        <w:rPr>
          <w:rFonts w:asciiTheme="majorHAnsi" w:hAnsiTheme="majorHAnsi"/>
          <w:b/>
          <w:color w:val="30927A" w:themeColor="accent4" w:themeShade="BF"/>
          <w:sz w:val="20"/>
          <w:szCs w:val="20"/>
          <w:u w:val="single"/>
        </w:rPr>
        <w:t>ΚΛΗΡΩΣΗ</w:t>
      </w:r>
      <w:r w:rsidRPr="00BD4D90">
        <w:rPr>
          <w:rFonts w:asciiTheme="majorHAnsi" w:hAnsiTheme="majorHAnsi"/>
          <w:b/>
          <w:color w:val="30927A" w:themeColor="accent4" w:themeShade="BF"/>
          <w:sz w:val="20"/>
          <w:szCs w:val="20"/>
        </w:rPr>
        <w:tab/>
      </w:r>
      <w:r w:rsidRPr="004D0874">
        <w:rPr>
          <w:rFonts w:asciiTheme="majorHAnsi" w:hAnsiTheme="majorHAnsi"/>
          <w:sz w:val="24"/>
          <w:szCs w:val="24"/>
        </w:rPr>
        <w:t xml:space="preserve">Την </w:t>
      </w:r>
      <w:r w:rsidR="00EA5668">
        <w:rPr>
          <w:rFonts w:asciiTheme="majorHAnsi" w:hAnsiTheme="majorHAnsi"/>
          <w:b/>
          <w:sz w:val="24"/>
          <w:szCs w:val="24"/>
        </w:rPr>
        <w:t>Πέμπτη</w:t>
      </w:r>
      <w:r w:rsidRPr="004D0874">
        <w:rPr>
          <w:b/>
          <w:sz w:val="24"/>
          <w:szCs w:val="24"/>
        </w:rPr>
        <w:t xml:space="preserve"> </w:t>
      </w:r>
      <w:r w:rsidR="00EA5668">
        <w:rPr>
          <w:b/>
          <w:sz w:val="24"/>
          <w:szCs w:val="24"/>
        </w:rPr>
        <w:t>24</w:t>
      </w:r>
      <w:r w:rsidRPr="004D0874">
        <w:rPr>
          <w:b/>
          <w:sz w:val="24"/>
          <w:szCs w:val="24"/>
        </w:rPr>
        <w:t xml:space="preserve"> </w:t>
      </w:r>
      <w:r w:rsidR="00EA5668">
        <w:rPr>
          <w:b/>
          <w:sz w:val="24"/>
          <w:szCs w:val="24"/>
        </w:rPr>
        <w:t>Οκτω</w:t>
      </w:r>
      <w:r w:rsidR="003C38BB">
        <w:rPr>
          <w:b/>
          <w:sz w:val="24"/>
          <w:szCs w:val="24"/>
        </w:rPr>
        <w:t>βρ</w:t>
      </w:r>
      <w:r w:rsidRPr="004D0874">
        <w:rPr>
          <w:b/>
          <w:sz w:val="24"/>
          <w:szCs w:val="24"/>
        </w:rPr>
        <w:t>ίου 201</w:t>
      </w:r>
      <w:r w:rsidR="00EA5668">
        <w:rPr>
          <w:b/>
          <w:sz w:val="24"/>
          <w:szCs w:val="24"/>
        </w:rPr>
        <w:t>9</w:t>
      </w:r>
      <w:r w:rsidRPr="004D0874">
        <w:rPr>
          <w:sz w:val="24"/>
          <w:szCs w:val="24"/>
        </w:rPr>
        <w:t xml:space="preserve"> και ώρα </w:t>
      </w:r>
      <w:r w:rsidR="00EA5668">
        <w:rPr>
          <w:sz w:val="24"/>
          <w:szCs w:val="24"/>
        </w:rPr>
        <w:t>10</w:t>
      </w:r>
      <w:r w:rsidRPr="004D0874">
        <w:rPr>
          <w:sz w:val="24"/>
          <w:szCs w:val="24"/>
        </w:rPr>
        <w:t>:</w:t>
      </w:r>
      <w:r w:rsidR="00EA5668">
        <w:rPr>
          <w:sz w:val="24"/>
          <w:szCs w:val="24"/>
        </w:rPr>
        <w:t>00</w:t>
      </w:r>
      <w:r w:rsidRPr="004D0874">
        <w:rPr>
          <w:sz w:val="24"/>
          <w:szCs w:val="24"/>
        </w:rPr>
        <w:t xml:space="preserve">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w:t>
      </w:r>
      <w:r w:rsidR="00EA5668">
        <w:rPr>
          <w:sz w:val="24"/>
          <w:szCs w:val="24"/>
        </w:rPr>
        <w:t>ιστούν.</w:t>
      </w:r>
      <w:r w:rsidRPr="004D0874">
        <w:rPr>
          <w:sz w:val="24"/>
          <w:szCs w:val="24"/>
        </w:rPr>
        <w:t xml:space="preserve">  </w:t>
      </w:r>
    </w:p>
    <w:p w14:paraId="2E12A8DD" w14:textId="77777777" w:rsidR="00111A16" w:rsidRPr="008E46CB" w:rsidRDefault="00111A16" w:rsidP="004D0874">
      <w:pPr>
        <w:spacing w:after="0" w:line="240" w:lineRule="auto"/>
        <w:jc w:val="both"/>
        <w:rPr>
          <w:sz w:val="24"/>
          <w:szCs w:val="24"/>
        </w:rPr>
      </w:pPr>
    </w:p>
    <w:p w14:paraId="19AE501E" w14:textId="77777777" w:rsidR="0078760C" w:rsidRDefault="0078760C" w:rsidP="004D0874">
      <w:pPr>
        <w:spacing w:after="0"/>
        <w:ind w:left="2880" w:hanging="2880"/>
        <w:jc w:val="both"/>
        <w:rPr>
          <w:rFonts w:asciiTheme="majorHAnsi" w:hAnsiTheme="majorHAnsi"/>
          <w:b/>
          <w:color w:val="30927A" w:themeColor="accent4" w:themeShade="BF"/>
          <w:sz w:val="20"/>
          <w:szCs w:val="20"/>
          <w:u w:val="single"/>
        </w:rPr>
      </w:pPr>
    </w:p>
    <w:p w14:paraId="5E6411E1" w14:textId="725DF5DF" w:rsidR="004D0874" w:rsidRPr="004D0874" w:rsidRDefault="004D0874" w:rsidP="004D0874">
      <w:pPr>
        <w:spacing w:after="0"/>
        <w:ind w:left="2880" w:hanging="2880"/>
        <w:jc w:val="both"/>
        <w:rPr>
          <w:rFonts w:asciiTheme="majorHAnsi" w:hAnsiTheme="majorHAnsi"/>
          <w:b/>
          <w:color w:val="30927A" w:themeColor="accent4" w:themeShade="BF"/>
          <w:sz w:val="24"/>
          <w:szCs w:val="24"/>
        </w:rPr>
      </w:pPr>
      <w:r>
        <w:rPr>
          <w:rFonts w:asciiTheme="majorHAnsi" w:hAnsiTheme="majorHAnsi"/>
          <w:b/>
          <w:color w:val="30927A" w:themeColor="accent4" w:themeShade="BF"/>
          <w:sz w:val="20"/>
          <w:szCs w:val="20"/>
          <w:u w:val="single"/>
        </w:rPr>
        <w:t>ΕΝΗΜΕΡΩΣΗ ΠΡΟΠΟΝΗΤΩΝ</w:t>
      </w:r>
      <w:r>
        <w:rPr>
          <w:rFonts w:asciiTheme="majorHAnsi" w:hAnsiTheme="majorHAnsi"/>
          <w:b/>
          <w:color w:val="30927A" w:themeColor="accent4" w:themeShade="BF"/>
          <w:sz w:val="20"/>
          <w:szCs w:val="20"/>
        </w:rPr>
        <w:t xml:space="preserve">  </w:t>
      </w:r>
      <w:r>
        <w:rPr>
          <w:rFonts w:asciiTheme="majorHAnsi" w:hAnsiTheme="majorHAnsi"/>
          <w:b/>
          <w:color w:val="30927A" w:themeColor="accent4" w:themeShade="BF"/>
          <w:sz w:val="20"/>
          <w:szCs w:val="20"/>
        </w:rPr>
        <w:tab/>
      </w:r>
      <w:r w:rsidRPr="004D0874">
        <w:rPr>
          <w:rFonts w:asciiTheme="majorHAnsi" w:hAnsiTheme="majorHAnsi"/>
          <w:sz w:val="24"/>
          <w:szCs w:val="24"/>
        </w:rPr>
        <w:t xml:space="preserve">Την </w:t>
      </w:r>
      <w:r w:rsidR="00EA5668">
        <w:rPr>
          <w:rFonts w:asciiTheme="majorHAnsi" w:hAnsiTheme="majorHAnsi"/>
          <w:b/>
          <w:sz w:val="24"/>
          <w:szCs w:val="24"/>
        </w:rPr>
        <w:t>Κυριακή</w:t>
      </w:r>
      <w:r w:rsidRPr="004D0874">
        <w:rPr>
          <w:b/>
          <w:sz w:val="24"/>
          <w:szCs w:val="24"/>
        </w:rPr>
        <w:t xml:space="preserve"> </w:t>
      </w:r>
      <w:r w:rsidR="00EA5668">
        <w:rPr>
          <w:b/>
          <w:sz w:val="24"/>
          <w:szCs w:val="24"/>
        </w:rPr>
        <w:t>27</w:t>
      </w:r>
      <w:r w:rsidRPr="004D0874">
        <w:rPr>
          <w:b/>
          <w:sz w:val="24"/>
          <w:szCs w:val="24"/>
        </w:rPr>
        <w:t xml:space="preserve"> </w:t>
      </w:r>
      <w:r w:rsidR="00EA5668">
        <w:rPr>
          <w:b/>
          <w:sz w:val="24"/>
          <w:szCs w:val="24"/>
        </w:rPr>
        <w:t>Οκτω</w:t>
      </w:r>
      <w:r w:rsidR="003C38BB">
        <w:rPr>
          <w:b/>
          <w:sz w:val="24"/>
          <w:szCs w:val="24"/>
        </w:rPr>
        <w:t>βρ</w:t>
      </w:r>
      <w:r w:rsidRPr="004D0874">
        <w:rPr>
          <w:b/>
          <w:sz w:val="24"/>
          <w:szCs w:val="24"/>
        </w:rPr>
        <w:t>ίου 201</w:t>
      </w:r>
      <w:r w:rsidR="00EA5668">
        <w:rPr>
          <w:b/>
          <w:sz w:val="24"/>
          <w:szCs w:val="24"/>
        </w:rPr>
        <w:t>9</w:t>
      </w:r>
      <w:r w:rsidRPr="004D0874">
        <w:rPr>
          <w:sz w:val="24"/>
          <w:szCs w:val="24"/>
        </w:rPr>
        <w:t xml:space="preserve"> και ώρα </w:t>
      </w:r>
      <w:r w:rsidRPr="004826A9">
        <w:rPr>
          <w:sz w:val="24"/>
          <w:szCs w:val="24"/>
        </w:rPr>
        <w:t>0</w:t>
      </w:r>
      <w:r w:rsidR="004826A9">
        <w:rPr>
          <w:sz w:val="24"/>
          <w:szCs w:val="24"/>
        </w:rPr>
        <w:t>8</w:t>
      </w:r>
      <w:r w:rsidRPr="004826A9">
        <w:rPr>
          <w:sz w:val="24"/>
          <w:szCs w:val="24"/>
        </w:rPr>
        <w:t>:</w:t>
      </w:r>
      <w:r w:rsidR="004826A9">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1E06CA22" w14:textId="77777777" w:rsidR="00A07440" w:rsidRDefault="00A07440" w:rsidP="004D0874">
      <w:pPr>
        <w:spacing w:after="0"/>
        <w:rPr>
          <w:rFonts w:asciiTheme="majorHAnsi" w:hAnsiTheme="majorHAnsi"/>
          <w:b/>
          <w:color w:val="30927A" w:themeColor="accent4" w:themeShade="BF"/>
          <w:sz w:val="20"/>
          <w:szCs w:val="20"/>
          <w:u w:val="single"/>
        </w:rPr>
      </w:pPr>
    </w:p>
    <w:p w14:paraId="0C900210" w14:textId="77777777" w:rsidR="0078760C" w:rsidRDefault="0078760C" w:rsidP="004D0874">
      <w:pPr>
        <w:spacing w:after="0"/>
        <w:rPr>
          <w:rFonts w:asciiTheme="majorHAnsi" w:hAnsiTheme="majorHAnsi"/>
          <w:b/>
          <w:color w:val="30927A" w:themeColor="accent4" w:themeShade="BF"/>
          <w:sz w:val="20"/>
          <w:szCs w:val="20"/>
          <w:u w:val="single"/>
        </w:rPr>
      </w:pPr>
    </w:p>
    <w:p w14:paraId="24A109E5" w14:textId="4F445C26" w:rsidR="00AC4E80" w:rsidRDefault="00AC4E80" w:rsidP="004D0874">
      <w:pPr>
        <w:spacing w:after="0"/>
        <w:rPr>
          <w:rFonts w:asciiTheme="majorHAnsi" w:hAnsiTheme="majorHAnsi"/>
          <w:b/>
          <w:color w:val="30927A" w:themeColor="accent4" w:themeShade="BF"/>
          <w:sz w:val="20"/>
          <w:szCs w:val="20"/>
        </w:rPr>
      </w:pPr>
      <w:r>
        <w:rPr>
          <w:rFonts w:asciiTheme="majorHAnsi" w:hAnsiTheme="majorHAnsi"/>
          <w:b/>
          <w:color w:val="30927A" w:themeColor="accent4" w:themeShade="BF"/>
          <w:sz w:val="20"/>
          <w:szCs w:val="20"/>
          <w:u w:val="single"/>
        </w:rPr>
        <w:t>ΤΡΟΠΟΣ ΔΙΕΞΑΓΩΓΗΣ ΑΓΩΝΩΝ</w:t>
      </w:r>
      <w:r>
        <w:rPr>
          <w:rFonts w:asciiTheme="majorHAnsi" w:hAnsiTheme="majorHAnsi"/>
          <w:b/>
          <w:color w:val="30927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6FAFB844" w:rsidR="00AE43F1" w:rsidRPr="005065F1" w:rsidRDefault="00AC4E80" w:rsidP="00AE43F1">
      <w:pPr>
        <w:pStyle w:val="a3"/>
        <w:numPr>
          <w:ilvl w:val="0"/>
          <w:numId w:val="4"/>
        </w:numPr>
        <w:jc w:val="both"/>
        <w:rPr>
          <w:sz w:val="24"/>
          <w:szCs w:val="24"/>
        </w:rPr>
      </w:pPr>
      <w:r w:rsidRPr="005065F1">
        <w:rPr>
          <w:sz w:val="24"/>
          <w:szCs w:val="24"/>
        </w:rPr>
        <w:t>Η διάρκεια κάθε αγώνα για τις κατηγορίες Ανδρών – Γυναικών – Εφήβων – Νεανίδων καθορίζεται στους τρεις (-3-) γύρους τ</w:t>
      </w:r>
      <w:r w:rsidR="003C38BB">
        <w:rPr>
          <w:sz w:val="24"/>
          <w:szCs w:val="24"/>
        </w:rPr>
        <w:t>ων δύο</w:t>
      </w:r>
      <w:r w:rsidRPr="005065F1">
        <w:rPr>
          <w:sz w:val="24"/>
          <w:szCs w:val="24"/>
        </w:rPr>
        <w:t xml:space="preserve"> (-</w:t>
      </w:r>
      <w:r w:rsidR="003C38BB">
        <w:rPr>
          <w:sz w:val="24"/>
          <w:szCs w:val="24"/>
        </w:rPr>
        <w:t xml:space="preserve"> 2</w:t>
      </w:r>
      <w:r w:rsidRPr="005065F1">
        <w:rPr>
          <w:sz w:val="24"/>
          <w:szCs w:val="24"/>
        </w:rPr>
        <w:t xml:space="preserve"> </w:t>
      </w:r>
      <w:r w:rsidR="00AE43F1" w:rsidRPr="005065F1">
        <w:rPr>
          <w:sz w:val="24"/>
          <w:szCs w:val="24"/>
        </w:rPr>
        <w:t>-) λεπτ</w:t>
      </w:r>
      <w:r w:rsidR="003C38BB">
        <w:rPr>
          <w:sz w:val="24"/>
          <w:szCs w:val="24"/>
        </w:rPr>
        <w:t>ών</w:t>
      </w:r>
      <w:r w:rsidR="00AE43F1" w:rsidRPr="005065F1">
        <w:rPr>
          <w:sz w:val="24"/>
          <w:szCs w:val="24"/>
        </w:rPr>
        <w:t xml:space="preserve"> με ένα (-1-) λεπτό διάλειμμα ανάμεσά τους. </w:t>
      </w:r>
    </w:p>
    <w:p w14:paraId="179D83B8" w14:textId="5459AE85" w:rsidR="00AE43F1" w:rsidRPr="005065F1" w:rsidRDefault="00AE43F1" w:rsidP="00AE43F1">
      <w:pPr>
        <w:pStyle w:val="a3"/>
        <w:numPr>
          <w:ilvl w:val="0"/>
          <w:numId w:val="4"/>
        </w:numPr>
        <w:jc w:val="both"/>
        <w:rPr>
          <w:sz w:val="24"/>
          <w:szCs w:val="24"/>
        </w:rPr>
      </w:pPr>
      <w:r w:rsidRPr="005065F1">
        <w:rPr>
          <w:sz w:val="24"/>
          <w:szCs w:val="24"/>
        </w:rPr>
        <w:t xml:space="preserve">Η διάρκεια κάθε αγώνα για τις κατηγορίες των Παίδων – Κορασίδων σε </w:t>
      </w:r>
      <w:r w:rsidR="003C38BB">
        <w:rPr>
          <w:sz w:val="24"/>
          <w:szCs w:val="24"/>
        </w:rPr>
        <w:t>τρεις</w:t>
      </w:r>
      <w:r w:rsidRPr="005065F1">
        <w:rPr>
          <w:sz w:val="24"/>
          <w:szCs w:val="24"/>
        </w:rPr>
        <w:t xml:space="preserve"> (-</w:t>
      </w:r>
      <w:r w:rsidR="003C38BB">
        <w:rPr>
          <w:sz w:val="24"/>
          <w:szCs w:val="24"/>
        </w:rPr>
        <w:t xml:space="preserve"> 3 </w:t>
      </w:r>
      <w:r w:rsidRPr="005065F1">
        <w:rPr>
          <w:sz w:val="24"/>
          <w:szCs w:val="24"/>
        </w:rPr>
        <w:t>-) γύρους του του ενάμισι (-1½ -) λεπτού με ένα (-</w:t>
      </w:r>
      <w:r w:rsidR="002A6527">
        <w:rPr>
          <w:sz w:val="24"/>
          <w:szCs w:val="24"/>
        </w:rPr>
        <w:t xml:space="preserve"> 1</w:t>
      </w:r>
      <w:r w:rsidR="003C38BB" w:rsidRPr="005065F1">
        <w:rPr>
          <w:sz w:val="24"/>
          <w:szCs w:val="24"/>
        </w:rPr>
        <w:t xml:space="preserve"> </w:t>
      </w:r>
      <w:r w:rsidRPr="005065F1">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15ECB56F" w14:textId="372691CC" w:rsidR="00AE43F1" w:rsidRDefault="00AE43F1" w:rsidP="00AE43F1">
      <w:pPr>
        <w:pStyle w:val="a3"/>
        <w:numPr>
          <w:ilvl w:val="0"/>
          <w:numId w:val="4"/>
        </w:numPr>
        <w:jc w:val="both"/>
        <w:rPr>
          <w:sz w:val="24"/>
          <w:szCs w:val="24"/>
        </w:rPr>
      </w:pPr>
      <w:r w:rsidRPr="005065F1">
        <w:rPr>
          <w:sz w:val="24"/>
          <w:szCs w:val="24"/>
        </w:rPr>
        <w:t>Οι αγώνες, όσον αφορά την κατηγορία Παίδων – Κορασίδων, θα διεξαχθούν ξεχωριστά για</w:t>
      </w:r>
      <w:r w:rsidR="003C38BB">
        <w:rPr>
          <w:sz w:val="24"/>
          <w:szCs w:val="24"/>
        </w:rPr>
        <w:t xml:space="preserve"> τις χρονολογίες γεννήσεως 200</w:t>
      </w:r>
      <w:r w:rsidR="00EA5668">
        <w:rPr>
          <w:sz w:val="24"/>
          <w:szCs w:val="24"/>
        </w:rPr>
        <w:t>6</w:t>
      </w:r>
      <w:r w:rsidR="003C38BB">
        <w:rPr>
          <w:sz w:val="24"/>
          <w:szCs w:val="24"/>
        </w:rPr>
        <w:t xml:space="preserve"> – 2005 και ξεχωριστά για τις χρονολογίες γεννήσεως 200</w:t>
      </w:r>
      <w:r w:rsidR="00EA5668">
        <w:rPr>
          <w:sz w:val="24"/>
          <w:szCs w:val="24"/>
        </w:rPr>
        <w:t>8</w:t>
      </w:r>
      <w:r w:rsidR="003C38BB">
        <w:rPr>
          <w:sz w:val="24"/>
          <w:szCs w:val="24"/>
        </w:rPr>
        <w:t xml:space="preserve"> – 2007</w:t>
      </w:r>
      <w:r w:rsidRPr="005065F1">
        <w:rPr>
          <w:sz w:val="24"/>
          <w:szCs w:val="24"/>
        </w:rPr>
        <w:t xml:space="preserve">. </w:t>
      </w:r>
    </w:p>
    <w:p w14:paraId="73913D85" w14:textId="2334C0FF" w:rsidR="003C2B28" w:rsidRPr="003C2B28" w:rsidRDefault="003C2B28" w:rsidP="003C2B28">
      <w:pPr>
        <w:pStyle w:val="a3"/>
        <w:numPr>
          <w:ilvl w:val="0"/>
          <w:numId w:val="4"/>
        </w:numPr>
        <w:jc w:val="both"/>
        <w:rPr>
          <w:sz w:val="24"/>
          <w:szCs w:val="24"/>
        </w:rPr>
      </w:pPr>
      <w:r w:rsidRPr="005065F1">
        <w:rPr>
          <w:sz w:val="24"/>
          <w:szCs w:val="24"/>
        </w:rPr>
        <w:t>Οι αγώνες, όσον αφορά τις κατηγορίες Ανδρών – Γυναικών – Εφήβων – Νεανίδων,</w:t>
      </w:r>
      <w:r>
        <w:rPr>
          <w:sz w:val="24"/>
          <w:szCs w:val="24"/>
        </w:rPr>
        <w:t xml:space="preserve"> Παίδων – Κορασίδων (γεννηθέντες 200</w:t>
      </w:r>
      <w:r w:rsidR="00EA5668">
        <w:rPr>
          <w:sz w:val="24"/>
          <w:szCs w:val="24"/>
        </w:rPr>
        <w:t>6</w:t>
      </w:r>
      <w:r>
        <w:rPr>
          <w:sz w:val="24"/>
          <w:szCs w:val="24"/>
        </w:rPr>
        <w:t>-2005) και Παίδων – Κορασίδων (γεννηθέντες 200</w:t>
      </w:r>
      <w:r w:rsidR="00EA5668">
        <w:rPr>
          <w:sz w:val="24"/>
          <w:szCs w:val="24"/>
        </w:rPr>
        <w:t>8</w:t>
      </w:r>
      <w:r>
        <w:rPr>
          <w:sz w:val="24"/>
          <w:szCs w:val="24"/>
        </w:rPr>
        <w:t>-2007)</w:t>
      </w:r>
      <w:r w:rsidRPr="005065F1">
        <w:rPr>
          <w:sz w:val="24"/>
          <w:szCs w:val="24"/>
        </w:rPr>
        <w:t xml:space="preserve"> θα διεξαχθούν ξεχωριστά για </w:t>
      </w:r>
      <w:r w:rsidRPr="005065F1">
        <w:rPr>
          <w:sz w:val="24"/>
          <w:szCs w:val="24"/>
        </w:rPr>
        <w:lastRenderedPageBreak/>
        <w:t xml:space="preserve">κάθε κατηγορία και με διαχωρισμό για μαύρες και έγχρωμες ζώνες. </w:t>
      </w:r>
    </w:p>
    <w:p w14:paraId="11CAD8CF" w14:textId="5430CB8A" w:rsidR="00B26F80" w:rsidRPr="009A6E27" w:rsidRDefault="001F1051" w:rsidP="00AE43F1">
      <w:pPr>
        <w:pStyle w:val="a3"/>
        <w:numPr>
          <w:ilvl w:val="0"/>
          <w:numId w:val="4"/>
        </w:numPr>
        <w:jc w:val="both"/>
        <w:rPr>
          <w:i/>
          <w:iCs/>
          <w:sz w:val="24"/>
          <w:szCs w:val="24"/>
          <w:u w:val="single"/>
        </w:rPr>
      </w:pPr>
      <w:bookmarkStart w:id="3" w:name="_Hlk20840025"/>
      <w:r w:rsidRPr="009A6E27">
        <w:rPr>
          <w:i/>
          <w:iCs/>
          <w:sz w:val="24"/>
          <w:szCs w:val="24"/>
          <w:u w:val="single"/>
        </w:rPr>
        <w:t>Τόσο κατά την προσέλευση στην ζύγιση, όσο και στον αγωνιστικό χώρο</w:t>
      </w:r>
      <w:r w:rsidR="00DA738A" w:rsidRPr="009A6E27">
        <w:rPr>
          <w:i/>
          <w:iCs/>
          <w:sz w:val="24"/>
          <w:szCs w:val="24"/>
          <w:u w:val="single"/>
        </w:rPr>
        <w:t xml:space="preserve"> προκειμένου να αγωνιστούν, θα πρέπει υποχρεωτικά όλοι </w:t>
      </w:r>
      <w:r w:rsidRPr="009A6E27">
        <w:rPr>
          <w:i/>
          <w:iCs/>
          <w:sz w:val="24"/>
          <w:szCs w:val="24"/>
          <w:u w:val="single"/>
        </w:rPr>
        <w:t xml:space="preserve">οι αθλητές – αθλήτριες </w:t>
      </w:r>
      <w:r w:rsidR="00DA738A" w:rsidRPr="009A6E27">
        <w:rPr>
          <w:i/>
          <w:iCs/>
          <w:sz w:val="24"/>
          <w:szCs w:val="24"/>
          <w:u w:val="single"/>
        </w:rPr>
        <w:t xml:space="preserve">να προσκομίζουν τα βιβλιάρια αθλητικής ιδιότητας θεωρημένα από </w:t>
      </w:r>
      <w:r w:rsidR="00B26F80" w:rsidRPr="009A6E27">
        <w:rPr>
          <w:i/>
          <w:iCs/>
          <w:sz w:val="24"/>
          <w:szCs w:val="24"/>
          <w:u w:val="single"/>
        </w:rPr>
        <w:t>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w:t>
      </w:r>
      <w:r w:rsidR="00A07440" w:rsidRPr="009A6E27">
        <w:rPr>
          <w:i/>
          <w:iCs/>
          <w:sz w:val="24"/>
          <w:szCs w:val="24"/>
          <w:u w:val="single"/>
        </w:rPr>
        <w:t>, αυτοί</w:t>
      </w:r>
      <w:r w:rsidR="00B26F80" w:rsidRPr="009A6E27">
        <w:rPr>
          <w:i/>
          <w:iCs/>
          <w:sz w:val="24"/>
          <w:szCs w:val="24"/>
          <w:u w:val="single"/>
        </w:rPr>
        <w:t xml:space="preserve"> θα πρέπει να έχουν λάβει τη σχετική πιστοποίηση από το Εθνικό Κέντρο Αθλητικών Ερευνών (ΕΚΑΕ) και πέραν της σφραγίδας και υπογραφής </w:t>
      </w:r>
      <w:r w:rsidR="00A07440" w:rsidRPr="009A6E27">
        <w:rPr>
          <w:i/>
          <w:iCs/>
          <w:sz w:val="24"/>
          <w:szCs w:val="24"/>
          <w:u w:val="single"/>
        </w:rPr>
        <w:t>υποχρεωτικά</w:t>
      </w:r>
      <w:r w:rsidR="00B26F80" w:rsidRPr="009A6E27">
        <w:rPr>
          <w:i/>
          <w:iCs/>
          <w:sz w:val="24"/>
          <w:szCs w:val="24"/>
          <w:u w:val="single"/>
        </w:rPr>
        <w:t xml:space="preserve"> θα πρέπει να αναγράφουν τον Ατομικό Αριθμό Πιστοπο</w:t>
      </w:r>
      <w:r w:rsidR="00A07440" w:rsidRPr="009A6E27">
        <w:rPr>
          <w:i/>
          <w:iCs/>
          <w:sz w:val="24"/>
          <w:szCs w:val="24"/>
          <w:u w:val="single"/>
        </w:rPr>
        <w:t>ίησής</w:t>
      </w:r>
      <w:r w:rsidR="00B26F80" w:rsidRPr="009A6E27">
        <w:rPr>
          <w:i/>
          <w:iCs/>
          <w:sz w:val="24"/>
          <w:szCs w:val="24"/>
          <w:u w:val="single"/>
        </w:rPr>
        <w:t xml:space="preserve"> τους.</w:t>
      </w:r>
    </w:p>
    <w:bookmarkEnd w:id="3"/>
    <w:p w14:paraId="187F2B1C" w14:textId="3BEBFE93" w:rsidR="00111A16" w:rsidRPr="00EA5668" w:rsidRDefault="00DA738A" w:rsidP="00111A16">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5A094D3A" w14:textId="77777777" w:rsidR="0078760C" w:rsidRDefault="0078760C" w:rsidP="00B028DE">
      <w:pPr>
        <w:ind w:left="2880" w:hanging="2880"/>
        <w:jc w:val="both"/>
        <w:rPr>
          <w:rFonts w:asciiTheme="majorHAnsi" w:hAnsiTheme="majorHAnsi"/>
          <w:b/>
          <w:color w:val="30927A" w:themeColor="accent4" w:themeShade="BF"/>
          <w:sz w:val="20"/>
          <w:szCs w:val="20"/>
          <w:u w:val="single"/>
        </w:rPr>
      </w:pPr>
    </w:p>
    <w:p w14:paraId="47A2CF9F" w14:textId="0BABD4A4" w:rsidR="00B028DE" w:rsidRPr="00B028DE" w:rsidRDefault="009D2807" w:rsidP="00B028DE">
      <w:pPr>
        <w:ind w:left="2880" w:hanging="2880"/>
        <w:jc w:val="both"/>
        <w:rPr>
          <w:rFonts w:asciiTheme="majorHAnsi" w:hAnsiTheme="majorHAnsi"/>
          <w:sz w:val="24"/>
          <w:szCs w:val="24"/>
        </w:rPr>
      </w:pPr>
      <w:r w:rsidRPr="009D2807">
        <w:rPr>
          <w:rFonts w:asciiTheme="majorHAnsi" w:hAnsiTheme="majorHAnsi"/>
          <w:b/>
          <w:color w:val="30927A" w:themeColor="accent4" w:themeShade="BF"/>
          <w:sz w:val="20"/>
          <w:szCs w:val="20"/>
          <w:u w:val="single"/>
        </w:rPr>
        <w:t>Ε</w:t>
      </w:r>
      <w:r>
        <w:rPr>
          <w:rFonts w:asciiTheme="majorHAnsi" w:hAnsiTheme="majorHAnsi"/>
          <w:b/>
          <w:color w:val="30927A" w:themeColor="accent4" w:themeShade="BF"/>
          <w:sz w:val="20"/>
          <w:szCs w:val="20"/>
          <w:u w:val="single"/>
        </w:rPr>
        <w:t>ΛΕΓΧΟΣ ΑΘΛΗΤΩΝ</w:t>
      </w:r>
      <w:r w:rsidRPr="009D2807">
        <w:rPr>
          <w:rFonts w:asciiTheme="majorHAnsi" w:hAnsiTheme="majorHAnsi"/>
          <w:b/>
          <w:color w:val="30927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26F5CFB2" w14:textId="77777777" w:rsidR="0078760C" w:rsidRDefault="0078760C" w:rsidP="00382B20">
      <w:pPr>
        <w:ind w:left="2880" w:hanging="2880"/>
        <w:jc w:val="both"/>
        <w:rPr>
          <w:rFonts w:asciiTheme="majorHAnsi" w:hAnsiTheme="majorHAnsi"/>
          <w:b/>
          <w:color w:val="30927A" w:themeColor="accent4" w:themeShade="BF"/>
          <w:sz w:val="20"/>
          <w:szCs w:val="20"/>
          <w:u w:val="single"/>
        </w:rPr>
      </w:pPr>
    </w:p>
    <w:p w14:paraId="1D1D85EF" w14:textId="31E48602" w:rsidR="002868F7" w:rsidRPr="002868F7" w:rsidRDefault="00B028DE" w:rsidP="00382B20">
      <w:pPr>
        <w:ind w:left="2880" w:hanging="2880"/>
        <w:jc w:val="both"/>
        <w:rPr>
          <w:rFonts w:asciiTheme="majorHAnsi" w:hAnsiTheme="majorHAnsi"/>
          <w:sz w:val="24"/>
          <w:szCs w:val="24"/>
        </w:rPr>
      </w:pPr>
      <w:r>
        <w:rPr>
          <w:rFonts w:asciiTheme="majorHAnsi" w:hAnsiTheme="majorHAnsi"/>
          <w:b/>
          <w:color w:val="30927A" w:themeColor="accent4" w:themeShade="BF"/>
          <w:sz w:val="20"/>
          <w:szCs w:val="20"/>
          <w:u w:val="single"/>
        </w:rPr>
        <w:t>ΕΝΣΤΑΣΕΙΣ</w:t>
      </w:r>
      <w:r>
        <w:rPr>
          <w:rFonts w:asciiTheme="majorHAnsi" w:hAnsiTheme="majorHAnsi"/>
          <w:b/>
          <w:color w:val="30927A" w:themeColor="accent4" w:themeShade="BF"/>
          <w:sz w:val="20"/>
          <w:szCs w:val="20"/>
        </w:rPr>
        <w:tab/>
      </w:r>
      <w:r w:rsidRPr="005065F1">
        <w:rPr>
          <w:rFonts w:asciiTheme="majorHAnsi" w:hAnsiTheme="majorHAnsi"/>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w:t>
      </w:r>
      <w:r w:rsidR="00382B20">
        <w:rPr>
          <w:rFonts w:asciiTheme="majorHAnsi" w:hAnsiTheme="majorHAnsi"/>
          <w:sz w:val="24"/>
          <w:szCs w:val="24"/>
        </w:rPr>
        <w:t xml:space="preserve"> που έχει σταλεί</w:t>
      </w:r>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58159CD4" w14:textId="77777777" w:rsidR="0078760C" w:rsidRDefault="0078760C" w:rsidP="00CD0D07">
      <w:pPr>
        <w:jc w:val="both"/>
        <w:rPr>
          <w:rFonts w:asciiTheme="majorHAnsi" w:hAnsiTheme="majorHAnsi"/>
          <w:b/>
          <w:color w:val="30927A" w:themeColor="accent4" w:themeShade="BF"/>
          <w:sz w:val="20"/>
          <w:szCs w:val="20"/>
          <w:u w:val="single"/>
        </w:rPr>
      </w:pPr>
    </w:p>
    <w:p w14:paraId="1B568118" w14:textId="77777777" w:rsidR="0078760C" w:rsidRDefault="0078760C" w:rsidP="00CD0D07">
      <w:pPr>
        <w:jc w:val="both"/>
        <w:rPr>
          <w:rFonts w:asciiTheme="majorHAnsi" w:hAnsiTheme="majorHAnsi"/>
          <w:b/>
          <w:color w:val="30927A" w:themeColor="accent4" w:themeShade="BF"/>
          <w:sz w:val="20"/>
          <w:szCs w:val="20"/>
          <w:u w:val="single"/>
        </w:rPr>
      </w:pPr>
    </w:p>
    <w:p w14:paraId="719AD05D" w14:textId="77777777" w:rsidR="0078760C" w:rsidRDefault="0078760C" w:rsidP="00CD0D07">
      <w:pPr>
        <w:jc w:val="both"/>
        <w:rPr>
          <w:rFonts w:asciiTheme="majorHAnsi" w:hAnsiTheme="majorHAnsi"/>
          <w:b/>
          <w:color w:val="30927A" w:themeColor="accent4" w:themeShade="BF"/>
          <w:sz w:val="20"/>
          <w:szCs w:val="20"/>
          <w:u w:val="single"/>
        </w:rPr>
      </w:pPr>
    </w:p>
    <w:p w14:paraId="7F793D66" w14:textId="60A33E53" w:rsidR="00CD0D07" w:rsidRDefault="00CD0D07" w:rsidP="00CD0D07">
      <w:pPr>
        <w:jc w:val="both"/>
        <w:rPr>
          <w:sz w:val="24"/>
          <w:szCs w:val="24"/>
        </w:rPr>
      </w:pPr>
      <w:r>
        <w:rPr>
          <w:rFonts w:asciiTheme="majorHAnsi" w:hAnsiTheme="majorHAnsi"/>
          <w:b/>
          <w:color w:val="30927A" w:themeColor="accent4" w:themeShade="BF"/>
          <w:sz w:val="20"/>
          <w:szCs w:val="20"/>
          <w:u w:val="single"/>
        </w:rPr>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25788B6B">
            <wp:extent cx="5747385" cy="576580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502DB99" w14:textId="77777777" w:rsidR="007C7291" w:rsidRDefault="00551938"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67AB2C44" w14:textId="6B9EEAAD" w:rsidR="00F761BA" w:rsidRPr="0078760C" w:rsidRDefault="0078760C" w:rsidP="0078760C">
      <w:pPr>
        <w:ind w:left="360" w:firstLine="360"/>
        <w:jc w:val="both"/>
        <w:rPr>
          <w:b/>
          <w:bCs/>
          <w:sz w:val="24"/>
          <w:szCs w:val="24"/>
          <w:u w:val="single"/>
        </w:rPr>
      </w:pPr>
      <w:r w:rsidRPr="0078760C">
        <w:rPr>
          <w:b/>
          <w:bCs/>
          <w:sz w:val="24"/>
          <w:szCs w:val="24"/>
          <w:u w:val="single"/>
        </w:rPr>
        <w:t>Εκ της ΕΛ.Ο.Τ.</w:t>
      </w:r>
    </w:p>
    <w:sectPr w:rsidR="00F761BA" w:rsidRPr="0078760C" w:rsidSect="00AA7212">
      <w:footerReference w:type="default" r:id="rId26"/>
      <w:pgSz w:w="11906" w:h="16838"/>
      <w:pgMar w:top="426"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AJZz94&#10;SwIAADAEAAAOAAAAAAAAAAAAAAAAAC4CAABkcnMvZTJvRG9jLnhtbFBLAQItABQABgAIAAAAIQBZ&#10;JNEH3AAAAAUBAAAPAAAAAAAAAAAAAAAAAKUEAABkcnMvZG93bnJldi54bWxQSwUGAAAAAAQABADz&#10;AAAArgU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3C4218B"/>
    <w:multiLevelType w:val="hybridMultilevel"/>
    <w:tmpl w:val="C0A644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7"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0"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7"/>
  </w:num>
  <w:num w:numId="3">
    <w:abstractNumId w:val="13"/>
  </w:num>
  <w:num w:numId="4">
    <w:abstractNumId w:val="5"/>
  </w:num>
  <w:num w:numId="5">
    <w:abstractNumId w:val="8"/>
  </w:num>
  <w:num w:numId="6">
    <w:abstractNumId w:val="1"/>
  </w:num>
  <w:num w:numId="7">
    <w:abstractNumId w:val="11"/>
  </w:num>
  <w:num w:numId="8">
    <w:abstractNumId w:val="0"/>
  </w:num>
  <w:num w:numId="9">
    <w:abstractNumId w:val="12"/>
  </w:num>
  <w:num w:numId="10">
    <w:abstractNumId w:val="2"/>
  </w:num>
  <w:num w:numId="11">
    <w:abstractNumId w:val="9"/>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50C63"/>
    <w:rsid w:val="00073979"/>
    <w:rsid w:val="00090E90"/>
    <w:rsid w:val="000D7A0E"/>
    <w:rsid w:val="00100428"/>
    <w:rsid w:val="001073C3"/>
    <w:rsid w:val="00107BB4"/>
    <w:rsid w:val="00111A16"/>
    <w:rsid w:val="00120B6B"/>
    <w:rsid w:val="0017754E"/>
    <w:rsid w:val="00181478"/>
    <w:rsid w:val="00190014"/>
    <w:rsid w:val="001E5226"/>
    <w:rsid w:val="001F1051"/>
    <w:rsid w:val="0021484F"/>
    <w:rsid w:val="002275D9"/>
    <w:rsid w:val="0022789C"/>
    <w:rsid w:val="00243365"/>
    <w:rsid w:val="002712A9"/>
    <w:rsid w:val="002868F7"/>
    <w:rsid w:val="002A6527"/>
    <w:rsid w:val="002E3E5A"/>
    <w:rsid w:val="0032341A"/>
    <w:rsid w:val="003257CC"/>
    <w:rsid w:val="0032674F"/>
    <w:rsid w:val="00334C87"/>
    <w:rsid w:val="00382B20"/>
    <w:rsid w:val="003B0DFE"/>
    <w:rsid w:val="003C2B28"/>
    <w:rsid w:val="003C38BB"/>
    <w:rsid w:val="003C6DAA"/>
    <w:rsid w:val="003F79EC"/>
    <w:rsid w:val="0042465B"/>
    <w:rsid w:val="00431563"/>
    <w:rsid w:val="00465AC8"/>
    <w:rsid w:val="004826A9"/>
    <w:rsid w:val="004A7696"/>
    <w:rsid w:val="004D0874"/>
    <w:rsid w:val="005065F1"/>
    <w:rsid w:val="0053413C"/>
    <w:rsid w:val="00551938"/>
    <w:rsid w:val="00573E2B"/>
    <w:rsid w:val="005845CA"/>
    <w:rsid w:val="00585B07"/>
    <w:rsid w:val="005A1B2A"/>
    <w:rsid w:val="005A4573"/>
    <w:rsid w:val="005C2699"/>
    <w:rsid w:val="00605BB8"/>
    <w:rsid w:val="00606AD4"/>
    <w:rsid w:val="00642867"/>
    <w:rsid w:val="00645522"/>
    <w:rsid w:val="006654D6"/>
    <w:rsid w:val="00683D2F"/>
    <w:rsid w:val="006916BE"/>
    <w:rsid w:val="006C79C7"/>
    <w:rsid w:val="006D4821"/>
    <w:rsid w:val="006F35D0"/>
    <w:rsid w:val="00703C87"/>
    <w:rsid w:val="007176BA"/>
    <w:rsid w:val="00727CEE"/>
    <w:rsid w:val="0073545B"/>
    <w:rsid w:val="00754615"/>
    <w:rsid w:val="0078760C"/>
    <w:rsid w:val="00793D68"/>
    <w:rsid w:val="007C48A1"/>
    <w:rsid w:val="007C7291"/>
    <w:rsid w:val="007D083F"/>
    <w:rsid w:val="0080209E"/>
    <w:rsid w:val="008411CE"/>
    <w:rsid w:val="00843A6D"/>
    <w:rsid w:val="00860D88"/>
    <w:rsid w:val="00873009"/>
    <w:rsid w:val="00877200"/>
    <w:rsid w:val="00881F7F"/>
    <w:rsid w:val="008A13DA"/>
    <w:rsid w:val="008C5248"/>
    <w:rsid w:val="008D6490"/>
    <w:rsid w:val="008E46CB"/>
    <w:rsid w:val="008F10AE"/>
    <w:rsid w:val="009063F7"/>
    <w:rsid w:val="0091427E"/>
    <w:rsid w:val="00925381"/>
    <w:rsid w:val="009343E6"/>
    <w:rsid w:val="009652C9"/>
    <w:rsid w:val="0096551C"/>
    <w:rsid w:val="009A2AB6"/>
    <w:rsid w:val="009A6E27"/>
    <w:rsid w:val="009C1A16"/>
    <w:rsid w:val="009C7363"/>
    <w:rsid w:val="009D2807"/>
    <w:rsid w:val="00A07440"/>
    <w:rsid w:val="00A323D7"/>
    <w:rsid w:val="00A42DAC"/>
    <w:rsid w:val="00A51E10"/>
    <w:rsid w:val="00AA7212"/>
    <w:rsid w:val="00AB706C"/>
    <w:rsid w:val="00AC4E80"/>
    <w:rsid w:val="00AE43F1"/>
    <w:rsid w:val="00B028DE"/>
    <w:rsid w:val="00B26F80"/>
    <w:rsid w:val="00B37061"/>
    <w:rsid w:val="00B3738A"/>
    <w:rsid w:val="00B40F8F"/>
    <w:rsid w:val="00B46ABF"/>
    <w:rsid w:val="00B704FB"/>
    <w:rsid w:val="00B71EBD"/>
    <w:rsid w:val="00BD4D90"/>
    <w:rsid w:val="00BE33FB"/>
    <w:rsid w:val="00BF7A6F"/>
    <w:rsid w:val="00C14C12"/>
    <w:rsid w:val="00C20502"/>
    <w:rsid w:val="00C20F66"/>
    <w:rsid w:val="00CA419A"/>
    <w:rsid w:val="00CB1C5C"/>
    <w:rsid w:val="00CD0D07"/>
    <w:rsid w:val="00CD0ED2"/>
    <w:rsid w:val="00CF23E2"/>
    <w:rsid w:val="00D2411D"/>
    <w:rsid w:val="00D36F5B"/>
    <w:rsid w:val="00DA738A"/>
    <w:rsid w:val="00DB4E5E"/>
    <w:rsid w:val="00DD1A8D"/>
    <w:rsid w:val="00DD3B92"/>
    <w:rsid w:val="00E01369"/>
    <w:rsid w:val="00E277A3"/>
    <w:rsid w:val="00E62D12"/>
    <w:rsid w:val="00EA5668"/>
    <w:rsid w:val="00EB1A18"/>
    <w:rsid w:val="00EC2590"/>
    <w:rsid w:val="00EC4C20"/>
    <w:rsid w:val="00ED2B19"/>
    <w:rsid w:val="00F55719"/>
    <w:rsid w:val="00F70B76"/>
    <w:rsid w:val="00F761BA"/>
    <w:rsid w:val="00FA40B6"/>
    <w:rsid w:val="00FC49B9"/>
    <w:rsid w:val="00FE6D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EE7B08"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info@elot-tkd.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nfo@elot-tkd.g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2002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από </a:t>
          </a:r>
          <a:r>
            <a:rPr lang="el-GR" sz="1000" b="1"/>
            <a:t>2004, 2003 και 2002 (15-17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2008 - 2007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2006 -2005 (13-14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2002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από </a:t>
          </a:r>
          <a:r>
            <a:rPr lang="el-GR" sz="1000" b="1">
              <a:solidFill>
                <a:srgbClr val="FF0000"/>
              </a:solidFill>
            </a:rPr>
            <a:t>2004, 2003 και 2002 (15-17 ετών).</a:t>
          </a:r>
          <a:endParaRPr lang="el-GR" sz="1000">
            <a:solidFill>
              <a:srgbClr val="FF0000"/>
            </a:solidFill>
          </a:endParaRP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2008 - 2007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2006 -2005 (13-14 ετών).</a:t>
          </a:r>
          <a:endParaRPr lang="el-GR">
            <a:solidFill>
              <a:srgbClr val="FF0000"/>
            </a:solidFill>
          </a:endParaRP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2002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από </a:t>
          </a:r>
          <a:r>
            <a:rPr lang="el-GR" sz="1000" b="1" kern="1200"/>
            <a:t>2004, 2003 και 2002 (15-17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2006 -2005 (13-14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2008 - 2007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6019" y="874976"/>
          <a:ext cx="1860253" cy="667244"/>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562" y="894519"/>
        <a:ext cx="1821167" cy="628158"/>
      </dsp:txXfrm>
    </dsp:sp>
    <dsp:sp modelId="{4872C3FF-974C-4C6A-BE14-7A8E1DA7ACCC}">
      <dsp:nvSpPr>
        <dsp:cNvPr id="0" name=""/>
        <dsp:cNvSpPr/>
      </dsp:nvSpPr>
      <dsp:spPr>
        <a:xfrm rot="17692822">
          <a:off x="1667884" y="884495"/>
          <a:ext cx="684952" cy="26824"/>
        </a:xfrm>
        <a:custGeom>
          <a:avLst/>
          <a:gdLst/>
          <a:ahLst/>
          <a:cxnLst/>
          <a:rect l="0" t="0" r="0" b="0"/>
          <a:pathLst>
            <a:path>
              <a:moveTo>
                <a:pt x="0" y="13412"/>
              </a:moveTo>
              <a:lnTo>
                <a:pt x="684952"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237" y="880784"/>
        <a:ext cx="34247" cy="34247"/>
      </dsp:txXfrm>
    </dsp:sp>
    <dsp:sp modelId="{7455C8BF-11C2-453D-8666-96E181E8AEEF}">
      <dsp:nvSpPr>
        <dsp:cNvPr id="0" name=""/>
        <dsp:cNvSpPr/>
      </dsp:nvSpPr>
      <dsp:spPr>
        <a:xfrm>
          <a:off x="2154449" y="407106"/>
          <a:ext cx="3345962"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2002 (17 ετών και άνω).</a:t>
          </a:r>
          <a:endParaRPr lang="el-GR" sz="1000" kern="1200">
            <a:solidFill>
              <a:srgbClr val="FF0000"/>
            </a:solidFill>
          </a:endParaRPr>
        </a:p>
      </dsp:txBody>
      <dsp:txXfrm>
        <a:off x="2164999" y="417656"/>
        <a:ext cx="3324862" cy="339120"/>
      </dsp:txXfrm>
    </dsp:sp>
    <dsp:sp modelId="{71AACBBC-7559-4064-A789-E3BE0A1C8394}">
      <dsp:nvSpPr>
        <dsp:cNvPr id="0" name=""/>
        <dsp:cNvSpPr/>
      </dsp:nvSpPr>
      <dsp:spPr>
        <a:xfrm rot="19457599">
          <a:off x="1832915" y="1091622"/>
          <a:ext cx="354890" cy="26824"/>
        </a:xfrm>
        <a:custGeom>
          <a:avLst/>
          <a:gdLst/>
          <a:ahLst/>
          <a:cxnLst/>
          <a:rect l="0" t="0" r="0" b="0"/>
          <a:pathLst>
            <a:path>
              <a:moveTo>
                <a:pt x="0" y="13412"/>
              </a:moveTo>
              <a:lnTo>
                <a:pt x="354890"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88" y="1096162"/>
        <a:ext cx="17744" cy="17744"/>
      </dsp:txXfrm>
    </dsp:sp>
    <dsp:sp modelId="{933A493B-7826-4D53-8B12-71C1ADC45CB9}">
      <dsp:nvSpPr>
        <dsp:cNvPr id="0" name=""/>
        <dsp:cNvSpPr/>
      </dsp:nvSpPr>
      <dsp:spPr>
        <a:xfrm>
          <a:off x="2154449" y="821360"/>
          <a:ext cx="3334176"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από </a:t>
          </a:r>
          <a:r>
            <a:rPr lang="el-GR" sz="1000" b="1" kern="1200">
              <a:solidFill>
                <a:srgbClr val="FF0000"/>
              </a:solidFill>
            </a:rPr>
            <a:t>2004, 2003 και 2002 (15-17 ετών).</a:t>
          </a:r>
          <a:endParaRPr lang="el-GR" sz="1000" kern="1200">
            <a:solidFill>
              <a:srgbClr val="FF0000"/>
            </a:solidFill>
          </a:endParaRPr>
        </a:p>
      </dsp:txBody>
      <dsp:txXfrm>
        <a:off x="2164999" y="831910"/>
        <a:ext cx="3313076" cy="339120"/>
      </dsp:txXfrm>
    </dsp:sp>
    <dsp:sp modelId="{DAFCCE77-6261-4179-AF26-05FB4CEEE9B4}">
      <dsp:nvSpPr>
        <dsp:cNvPr id="0" name=""/>
        <dsp:cNvSpPr/>
      </dsp:nvSpPr>
      <dsp:spPr>
        <a:xfrm rot="2142401">
          <a:off x="1832915" y="1298749"/>
          <a:ext cx="354890" cy="26824"/>
        </a:xfrm>
        <a:custGeom>
          <a:avLst/>
          <a:gdLst/>
          <a:ahLst/>
          <a:cxnLst/>
          <a:rect l="0" t="0" r="0" b="0"/>
          <a:pathLst>
            <a:path>
              <a:moveTo>
                <a:pt x="0" y="13412"/>
              </a:moveTo>
              <a:lnTo>
                <a:pt x="354890"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88" y="1303289"/>
        <a:ext cx="17744" cy="17744"/>
      </dsp:txXfrm>
    </dsp:sp>
    <dsp:sp modelId="{7132DAA2-B3EE-496C-9B3F-DB673FB296E0}">
      <dsp:nvSpPr>
        <dsp:cNvPr id="0" name=""/>
        <dsp:cNvSpPr/>
      </dsp:nvSpPr>
      <dsp:spPr>
        <a:xfrm>
          <a:off x="2154449" y="1235615"/>
          <a:ext cx="3357064"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2006 -2005 (13-14 ετών).</a:t>
          </a:r>
          <a:endParaRPr lang="el-GR" sz="900" kern="1200">
            <a:solidFill>
              <a:srgbClr val="FF0000"/>
            </a:solidFill>
          </a:endParaRPr>
        </a:p>
      </dsp:txBody>
      <dsp:txXfrm>
        <a:off x="2164999" y="1246165"/>
        <a:ext cx="3335964" cy="339120"/>
      </dsp:txXfrm>
    </dsp:sp>
    <dsp:sp modelId="{E4A111DC-27C2-41B1-8A0A-788662EA9931}">
      <dsp:nvSpPr>
        <dsp:cNvPr id="0" name=""/>
        <dsp:cNvSpPr/>
      </dsp:nvSpPr>
      <dsp:spPr>
        <a:xfrm rot="3907178">
          <a:off x="1667884" y="1505876"/>
          <a:ext cx="684952" cy="26824"/>
        </a:xfrm>
        <a:custGeom>
          <a:avLst/>
          <a:gdLst/>
          <a:ahLst/>
          <a:cxnLst/>
          <a:rect l="0" t="0" r="0" b="0"/>
          <a:pathLst>
            <a:path>
              <a:moveTo>
                <a:pt x="0" y="13412"/>
              </a:moveTo>
              <a:lnTo>
                <a:pt x="684952"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237" y="1502165"/>
        <a:ext cx="34247" cy="34247"/>
      </dsp:txXfrm>
    </dsp:sp>
    <dsp:sp modelId="{6C20369E-D3C6-46D7-94A4-7CA57F965395}">
      <dsp:nvSpPr>
        <dsp:cNvPr id="0" name=""/>
        <dsp:cNvSpPr/>
      </dsp:nvSpPr>
      <dsp:spPr>
        <a:xfrm>
          <a:off x="2154449" y="1649869"/>
          <a:ext cx="3373555"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2008 - 2007 (11-12 ετών).</a:t>
          </a:r>
          <a:endParaRPr lang="el-GR" sz="900" kern="1200">
            <a:solidFill>
              <a:srgbClr val="FF0000"/>
            </a:solidFill>
          </a:endParaRPr>
        </a:p>
      </dsp:txBody>
      <dsp:txXfrm>
        <a:off x="2164999" y="1660419"/>
        <a:ext cx="3352455" cy="3391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514630" y="-997117"/>
          <a:ext cx="7760035" cy="7760035"/>
        </a:xfrm>
        <a:prstGeom prst="blockArc">
          <a:avLst>
            <a:gd name="adj1" fmla="val 18900000"/>
            <a:gd name="adj2" fmla="val 2700000"/>
            <a:gd name="adj3" fmla="val 278"/>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04470" y="242180"/>
          <a:ext cx="5265940" cy="563861"/>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404470" y="242180"/>
        <a:ext cx="5265940" cy="563861"/>
      </dsp:txXfrm>
    </dsp:sp>
    <dsp:sp modelId="{4CCDB4E1-DAE1-4680-887F-76A573B17418}">
      <dsp:nvSpPr>
        <dsp:cNvPr id="0" name=""/>
        <dsp:cNvSpPr/>
      </dsp:nvSpPr>
      <dsp:spPr>
        <a:xfrm>
          <a:off x="76973" y="196613"/>
          <a:ext cx="654994" cy="654994"/>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78996" y="1048568"/>
          <a:ext cx="4791415" cy="523995"/>
        </a:xfrm>
        <a:prstGeom prst="rect">
          <a:avLst/>
        </a:prstGeom>
        <a:solidFill>
          <a:schemeClr val="accent4">
            <a:hueOff val="274239"/>
            <a:satOff val="1189"/>
            <a:lumOff val="78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78996" y="1048568"/>
        <a:ext cx="4791415" cy="523995"/>
      </dsp:txXfrm>
    </dsp:sp>
    <dsp:sp modelId="{793509F8-7273-464F-B741-C813F0240983}">
      <dsp:nvSpPr>
        <dsp:cNvPr id="0" name=""/>
        <dsp:cNvSpPr/>
      </dsp:nvSpPr>
      <dsp:spPr>
        <a:xfrm>
          <a:off x="551498" y="983068"/>
          <a:ext cx="654994" cy="654994"/>
        </a:xfrm>
        <a:prstGeom prst="ellipse">
          <a:avLst/>
        </a:prstGeom>
        <a:solidFill>
          <a:schemeClr val="lt1">
            <a:hueOff val="0"/>
            <a:satOff val="0"/>
            <a:lumOff val="0"/>
            <a:alphaOff val="0"/>
          </a:schemeClr>
        </a:solidFill>
        <a:ln w="15875" cap="rnd" cmpd="sng" algn="ctr">
          <a:solidFill>
            <a:schemeClr val="accent4">
              <a:hueOff val="274239"/>
              <a:satOff val="1189"/>
              <a:lumOff val="784"/>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139033" y="1834446"/>
          <a:ext cx="4531377" cy="523995"/>
        </a:xfrm>
        <a:prstGeom prst="rect">
          <a:avLst/>
        </a:prstGeom>
        <a:solidFill>
          <a:schemeClr val="accent4">
            <a:hueOff val="548478"/>
            <a:satOff val="2377"/>
            <a:lumOff val="156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139033" y="1834446"/>
        <a:ext cx="4531377" cy="523995"/>
      </dsp:txXfrm>
    </dsp:sp>
    <dsp:sp modelId="{B0A0CDB2-FDA0-49A1-94AB-247E313B2A2C}">
      <dsp:nvSpPr>
        <dsp:cNvPr id="0" name=""/>
        <dsp:cNvSpPr/>
      </dsp:nvSpPr>
      <dsp:spPr>
        <a:xfrm>
          <a:off x="811536" y="1768947"/>
          <a:ext cx="654994" cy="654994"/>
        </a:xfrm>
        <a:prstGeom prst="ellipse">
          <a:avLst/>
        </a:prstGeom>
        <a:solidFill>
          <a:schemeClr val="lt1">
            <a:hueOff val="0"/>
            <a:satOff val="0"/>
            <a:lumOff val="0"/>
            <a:alphaOff val="0"/>
          </a:schemeClr>
        </a:solidFill>
        <a:ln w="15875" cap="rnd" cmpd="sng" algn="ctr">
          <a:solidFill>
            <a:schemeClr val="accent4">
              <a:hueOff val="548478"/>
              <a:satOff val="2377"/>
              <a:lumOff val="1569"/>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222061" y="2620902"/>
          <a:ext cx="4448350" cy="523995"/>
        </a:xfrm>
        <a:prstGeom prst="rect">
          <a:avLst/>
        </a:prstGeom>
        <a:solidFill>
          <a:schemeClr val="accent4">
            <a:hueOff val="822717"/>
            <a:satOff val="3566"/>
            <a:lumOff val="235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222061" y="2620902"/>
        <a:ext cx="4448350" cy="523995"/>
      </dsp:txXfrm>
    </dsp:sp>
    <dsp:sp modelId="{BC12CAA1-51E5-4439-A4F0-836C66290606}">
      <dsp:nvSpPr>
        <dsp:cNvPr id="0" name=""/>
        <dsp:cNvSpPr/>
      </dsp:nvSpPr>
      <dsp:spPr>
        <a:xfrm>
          <a:off x="894563" y="2555402"/>
          <a:ext cx="654994" cy="654994"/>
        </a:xfrm>
        <a:prstGeom prst="ellipse">
          <a:avLst/>
        </a:prstGeom>
        <a:solidFill>
          <a:schemeClr val="lt1">
            <a:hueOff val="0"/>
            <a:satOff val="0"/>
            <a:lumOff val="0"/>
            <a:alphaOff val="0"/>
          </a:schemeClr>
        </a:solidFill>
        <a:ln w="15875" cap="rnd" cmpd="sng" algn="ctr">
          <a:solidFill>
            <a:schemeClr val="accent4">
              <a:hueOff val="822717"/>
              <a:satOff val="3566"/>
              <a:lumOff val="2353"/>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139033" y="3407357"/>
          <a:ext cx="4531377" cy="523995"/>
        </a:xfrm>
        <a:prstGeom prst="rect">
          <a:avLst/>
        </a:prstGeom>
        <a:solidFill>
          <a:schemeClr val="accent4">
            <a:hueOff val="1096956"/>
            <a:satOff val="4755"/>
            <a:lumOff val="313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39033" y="3407357"/>
        <a:ext cx="4531377" cy="523995"/>
      </dsp:txXfrm>
    </dsp:sp>
    <dsp:sp modelId="{3F8E49B9-61AC-41FB-A577-F72226AF797F}">
      <dsp:nvSpPr>
        <dsp:cNvPr id="0" name=""/>
        <dsp:cNvSpPr/>
      </dsp:nvSpPr>
      <dsp:spPr>
        <a:xfrm>
          <a:off x="811536" y="3341857"/>
          <a:ext cx="654994" cy="654994"/>
        </a:xfrm>
        <a:prstGeom prst="ellipse">
          <a:avLst/>
        </a:prstGeom>
        <a:solidFill>
          <a:schemeClr val="lt1">
            <a:hueOff val="0"/>
            <a:satOff val="0"/>
            <a:lumOff val="0"/>
            <a:alphaOff val="0"/>
          </a:schemeClr>
        </a:solidFill>
        <a:ln w="15875" cap="rnd" cmpd="sng" algn="ctr">
          <a:solidFill>
            <a:schemeClr val="accent4">
              <a:hueOff val="1096956"/>
              <a:satOff val="4755"/>
              <a:lumOff val="3137"/>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878996" y="4193235"/>
          <a:ext cx="4791415" cy="523995"/>
        </a:xfrm>
        <a:prstGeom prst="rect">
          <a:avLst/>
        </a:prstGeom>
        <a:solidFill>
          <a:schemeClr val="accent4">
            <a:hueOff val="1371195"/>
            <a:satOff val="5943"/>
            <a:lumOff val="392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878996" y="4193235"/>
        <a:ext cx="4791415" cy="523995"/>
      </dsp:txXfrm>
    </dsp:sp>
    <dsp:sp modelId="{18581183-865A-4F37-BE67-45B66609CBF9}">
      <dsp:nvSpPr>
        <dsp:cNvPr id="0" name=""/>
        <dsp:cNvSpPr/>
      </dsp:nvSpPr>
      <dsp:spPr>
        <a:xfrm>
          <a:off x="551498" y="4127736"/>
          <a:ext cx="654994" cy="654994"/>
        </a:xfrm>
        <a:prstGeom prst="ellipse">
          <a:avLst/>
        </a:prstGeom>
        <a:solidFill>
          <a:schemeClr val="lt1">
            <a:hueOff val="0"/>
            <a:satOff val="0"/>
            <a:lumOff val="0"/>
            <a:alphaOff val="0"/>
          </a:schemeClr>
        </a:solidFill>
        <a:ln w="15875" cap="rnd" cmpd="sng" algn="ctr">
          <a:solidFill>
            <a:schemeClr val="accent4">
              <a:hueOff val="1371195"/>
              <a:satOff val="5943"/>
              <a:lumOff val="3922"/>
              <a:alphaOff val="0"/>
            </a:schemeClr>
          </a:solidFill>
          <a:prstDash val="solid"/>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404470" y="4979690"/>
          <a:ext cx="5265940" cy="523995"/>
        </a:xfrm>
        <a:prstGeom prst="rect">
          <a:avLst/>
        </a:prstGeom>
        <a:solidFill>
          <a:schemeClr val="accent4">
            <a:hueOff val="1645434"/>
            <a:satOff val="7132"/>
            <a:lumOff val="470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04470" y="4979690"/>
        <a:ext cx="5265940" cy="523995"/>
      </dsp:txXfrm>
    </dsp:sp>
    <dsp:sp modelId="{4A601CB0-6290-4305-8293-C7B25D2AEA0B}">
      <dsp:nvSpPr>
        <dsp:cNvPr id="0" name=""/>
        <dsp:cNvSpPr/>
      </dsp:nvSpPr>
      <dsp:spPr>
        <a:xfrm>
          <a:off x="76973" y="4914191"/>
          <a:ext cx="654994" cy="654994"/>
        </a:xfrm>
        <a:prstGeom prst="ellipse">
          <a:avLst/>
        </a:prstGeom>
        <a:solidFill>
          <a:schemeClr val="lt1">
            <a:hueOff val="0"/>
            <a:satOff val="0"/>
            <a:lumOff val="0"/>
            <a:alphaOff val="0"/>
          </a:schemeClr>
        </a:solidFill>
        <a:ln w="15875" cap="rnd" cmpd="sng" algn="ctr">
          <a:solidFill>
            <a:schemeClr val="accent4">
              <a:hueOff val="1645434"/>
              <a:satOff val="7132"/>
              <a:lumOff val="470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ρασινοκίτρινο">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30F1-F8AC-49A8-AB87-46656967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1578</Words>
  <Characters>8522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6</cp:revision>
  <cp:lastPrinted>2019-10-02T11:31:00Z</cp:lastPrinted>
  <dcterms:created xsi:type="dcterms:W3CDTF">2019-10-02T11:28:00Z</dcterms:created>
  <dcterms:modified xsi:type="dcterms:W3CDTF">2019-10-02T11:42:00Z</dcterms:modified>
</cp:coreProperties>
</file>